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18"/>
        <w:gridCol w:w="3384"/>
        <w:gridCol w:w="3979"/>
      </w:tblGrid>
      <w:tr w:rsidR="00D876FE" w:rsidRPr="008A5413">
        <w:tblPrEx>
          <w:tblCellMar>
            <w:top w:w="0" w:type="dxa"/>
            <w:bottom w:w="0" w:type="dxa"/>
          </w:tblCellMar>
        </w:tblPrEx>
        <w:trPr>
          <w:trHeight w:val="2304"/>
        </w:trPr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tabs>
                <w:tab w:val="left" w:pos="9288"/>
              </w:tabs>
              <w:jc w:val="center"/>
            </w:pPr>
            <w:r>
              <w:rPr>
                <w:b/>
                <w:bCs/>
              </w:rPr>
              <w:t>«Рассмотрено»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>Руководитель ШМО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>___________/Кудряшова И.В./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 xml:space="preserve">Протокол № ___ от 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>«____»_________2013г.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center"/>
            </w:pPr>
          </w:p>
        </w:tc>
        <w:tc>
          <w:tcPr>
            <w:tcW w:w="6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tabs>
                <w:tab w:val="left" w:pos="9288"/>
              </w:tabs>
              <w:jc w:val="center"/>
            </w:pPr>
            <w:r>
              <w:rPr>
                <w:b/>
                <w:bCs/>
              </w:rPr>
              <w:t>«Согласовано»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>Заместитель директора по УВР МБОУ СОШ № 2 г.Ворсма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>___________ /Киселева Л.А./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>«____»____________2013 г.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center"/>
            </w:pPr>
          </w:p>
        </w:tc>
        <w:tc>
          <w:tcPr>
            <w:tcW w:w="10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tabs>
                <w:tab w:val="left" w:pos="9288"/>
              </w:tabs>
              <w:jc w:val="center"/>
            </w:pPr>
            <w:r>
              <w:rPr>
                <w:b/>
                <w:bCs/>
              </w:rPr>
              <w:t>«Утверждаю»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>Директор МБОУ СОШ № 2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>______________/Облизина И.Н./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 xml:space="preserve">Приказ № ___ от 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both"/>
            </w:pPr>
            <w:r>
              <w:t>«___»____________2013 г.</w:t>
            </w:r>
          </w:p>
          <w:p w:rsidR="00D876FE" w:rsidRDefault="00D876FE">
            <w:pPr>
              <w:pStyle w:val="a"/>
              <w:tabs>
                <w:tab w:val="left" w:pos="9288"/>
              </w:tabs>
              <w:jc w:val="center"/>
            </w:pPr>
          </w:p>
        </w:tc>
      </w:tr>
    </w:tbl>
    <w:p w:rsidR="00D876FE" w:rsidRDefault="00D876FE">
      <w:pPr>
        <w:pStyle w:val="a"/>
        <w:jc w:val="center"/>
      </w:pPr>
      <w:r>
        <w:rPr>
          <w:sz w:val="28"/>
          <w:szCs w:val="28"/>
        </w:rPr>
        <w:t>Муниципальное бюджетное образовательное учреждение средняя общеобразовательная школа № 2 г. Ворсма</w:t>
      </w:r>
    </w:p>
    <w:p w:rsidR="00D876FE" w:rsidRDefault="00D876FE">
      <w:pPr>
        <w:pStyle w:val="a"/>
        <w:jc w:val="center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  <w:r>
        <w:rPr>
          <w:sz w:val="36"/>
          <w:szCs w:val="36"/>
        </w:rPr>
        <w:t>Рабочая программа</w:t>
      </w:r>
    </w:p>
    <w:p w:rsidR="00D876FE" w:rsidRDefault="00D876FE">
      <w:pPr>
        <w:pStyle w:val="a"/>
        <w:jc w:val="center"/>
      </w:pPr>
      <w:r>
        <w:rPr>
          <w:sz w:val="36"/>
          <w:szCs w:val="36"/>
        </w:rPr>
        <w:t>учебного курса</w:t>
      </w:r>
    </w:p>
    <w:p w:rsidR="00D876FE" w:rsidRDefault="00D876FE">
      <w:pPr>
        <w:pStyle w:val="a"/>
        <w:jc w:val="center"/>
      </w:pPr>
      <w:r>
        <w:rPr>
          <w:sz w:val="36"/>
          <w:szCs w:val="36"/>
        </w:rPr>
        <w:t>основного общего образования</w:t>
      </w:r>
    </w:p>
    <w:p w:rsidR="00D876FE" w:rsidRDefault="00D876FE">
      <w:pPr>
        <w:pStyle w:val="a"/>
        <w:jc w:val="center"/>
      </w:pPr>
      <w:r>
        <w:rPr>
          <w:sz w:val="36"/>
          <w:szCs w:val="36"/>
        </w:rPr>
        <w:t>Истории России XIX в.</w:t>
      </w:r>
    </w:p>
    <w:p w:rsidR="00D876FE" w:rsidRDefault="00D876FE">
      <w:pPr>
        <w:pStyle w:val="a"/>
      </w:pPr>
    </w:p>
    <w:p w:rsidR="00D876FE" w:rsidRDefault="00D876FE">
      <w:pPr>
        <w:pStyle w:val="a"/>
        <w:jc w:val="center"/>
      </w:pPr>
      <w:r>
        <w:rPr>
          <w:sz w:val="36"/>
          <w:szCs w:val="36"/>
        </w:rPr>
        <w:t xml:space="preserve">8 класс </w:t>
      </w: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right"/>
      </w:pPr>
      <w:r>
        <w:rPr>
          <w:sz w:val="36"/>
          <w:szCs w:val="36"/>
        </w:rPr>
        <w:t xml:space="preserve">Составил: </w:t>
      </w:r>
    </w:p>
    <w:p w:rsidR="00D876FE" w:rsidRDefault="00D876FE">
      <w:pPr>
        <w:pStyle w:val="a"/>
        <w:jc w:val="right"/>
      </w:pPr>
      <w:r>
        <w:rPr>
          <w:sz w:val="36"/>
          <w:szCs w:val="36"/>
        </w:rPr>
        <w:t xml:space="preserve">учитель истории </w:t>
      </w:r>
    </w:p>
    <w:p w:rsidR="00D876FE" w:rsidRDefault="00D876FE">
      <w:pPr>
        <w:pStyle w:val="a"/>
        <w:jc w:val="right"/>
      </w:pPr>
      <w:r>
        <w:rPr>
          <w:sz w:val="36"/>
          <w:szCs w:val="36"/>
        </w:rPr>
        <w:t>Кудряшова И.В.</w:t>
      </w: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  <w:r>
        <w:rPr>
          <w:sz w:val="36"/>
          <w:szCs w:val="36"/>
        </w:rPr>
        <w:t>г. Ворсма, 2013</w:t>
      </w:r>
    </w:p>
    <w:p w:rsidR="00D876FE" w:rsidRDefault="00D876FE">
      <w:pPr>
        <w:pStyle w:val="a"/>
        <w:jc w:val="center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</w:pPr>
    </w:p>
    <w:p w:rsidR="00D876FE" w:rsidRDefault="00D876FE">
      <w:pPr>
        <w:pStyle w:val="a"/>
        <w:shd w:val="clear" w:color="auto" w:fill="FFFFFF"/>
        <w:jc w:val="center"/>
      </w:pPr>
      <w:r>
        <w:rPr>
          <w:b/>
          <w:bCs/>
          <w:color w:val="000000"/>
          <w:sz w:val="32"/>
          <w:szCs w:val="32"/>
        </w:rPr>
        <w:t>Пояснительная записка</w:t>
      </w:r>
    </w:p>
    <w:p w:rsidR="00D876FE" w:rsidRDefault="00D876FE">
      <w:pPr>
        <w:pStyle w:val="a"/>
        <w:shd w:val="clear" w:color="auto" w:fill="FFFFFF"/>
        <w:jc w:val="center"/>
      </w:pPr>
    </w:p>
    <w:p w:rsidR="00D876FE" w:rsidRDefault="00D876FE">
      <w:pPr>
        <w:pStyle w:val="a"/>
        <w:shd w:val="clear" w:color="auto" w:fill="FFFFFF"/>
        <w:spacing w:line="360" w:lineRule="atLeast"/>
        <w:ind w:firstLine="708"/>
        <w:jc w:val="both"/>
      </w:pPr>
      <w:r>
        <w:t xml:space="preserve">Данная рабочая программа написана на основе Федерального компонента государственного стандарта (основного) общего образования 2004 года по предмету «История», а также </w:t>
      </w:r>
      <w:r>
        <w:rPr>
          <w:color w:val="000000"/>
        </w:rPr>
        <w:t>Примерной программы основного общего образования по истории МО РФ 2004 г.</w:t>
      </w:r>
    </w:p>
    <w:p w:rsidR="00D876FE" w:rsidRDefault="00D876FE">
      <w:pPr>
        <w:pStyle w:val="a"/>
        <w:shd w:val="clear" w:color="auto" w:fill="FFFFFF"/>
        <w:spacing w:line="360" w:lineRule="atLeast"/>
        <w:ind w:firstLine="708"/>
        <w:jc w:val="both"/>
      </w:pPr>
      <w:r>
        <w:rPr>
          <w:color w:val="000000"/>
        </w:rPr>
        <w:t>Программа включает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материал по истории России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 и рассчитана на 34 часа, при 1 часе в неделю. </w:t>
      </w:r>
    </w:p>
    <w:p w:rsidR="00D876FE" w:rsidRDefault="00D876FE">
      <w:pPr>
        <w:pStyle w:val="a"/>
        <w:shd w:val="clear" w:color="auto" w:fill="FFFFFF"/>
        <w:spacing w:line="360" w:lineRule="atLeast"/>
        <w:jc w:val="both"/>
      </w:pPr>
      <w:r>
        <w:rPr>
          <w:b/>
          <w:bCs/>
          <w:color w:val="000000"/>
        </w:rPr>
        <w:t xml:space="preserve">Учебник: </w:t>
      </w:r>
      <w:r>
        <w:rPr>
          <w:i/>
          <w:iCs/>
          <w:color w:val="000000"/>
        </w:rPr>
        <w:t xml:space="preserve">Данилов А. А., Косулина Л. Г. </w:t>
      </w:r>
      <w:r>
        <w:rPr>
          <w:color w:val="000000"/>
        </w:rPr>
        <w:t xml:space="preserve">История России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вю . - М.: Просвещение, 2009.</w:t>
      </w:r>
    </w:p>
    <w:p w:rsidR="00D876FE" w:rsidRDefault="00D876FE">
      <w:pPr>
        <w:pStyle w:val="a"/>
        <w:shd w:val="clear" w:color="auto" w:fill="FFFFFF"/>
        <w:spacing w:line="360" w:lineRule="atLeast"/>
        <w:jc w:val="both"/>
      </w:pPr>
      <w:r>
        <w:rPr>
          <w:b/>
          <w:bCs/>
          <w:color w:val="000000"/>
        </w:rPr>
        <w:t>Основные цели курса:</w:t>
      </w:r>
    </w:p>
    <w:p w:rsidR="00D876FE" w:rsidRDefault="00D876FE">
      <w:pPr>
        <w:pStyle w:val="BodyText"/>
        <w:numPr>
          <w:ilvl w:val="0"/>
          <w:numId w:val="3"/>
        </w:numPr>
        <w:tabs>
          <w:tab w:val="left" w:pos="663"/>
        </w:tabs>
        <w:spacing w:after="0"/>
        <w:ind w:right="20"/>
        <w:jc w:val="both"/>
      </w:pPr>
      <w:r>
        <w:t>формирование первичных ориентиров для гражданской самоидентификации на основе усвоения исторического опыта народов России;</w:t>
      </w:r>
    </w:p>
    <w:p w:rsidR="00D876FE" w:rsidRDefault="00D876FE">
      <w:pPr>
        <w:pStyle w:val="BodyText"/>
        <w:numPr>
          <w:ilvl w:val="0"/>
          <w:numId w:val="3"/>
        </w:numPr>
        <w:tabs>
          <w:tab w:val="left" w:pos="654"/>
        </w:tabs>
        <w:spacing w:after="0"/>
        <w:ind w:right="20"/>
        <w:jc w:val="both"/>
      </w:pPr>
      <w:r>
        <w:t>овладение учащимися основными знаниями по истории России XIX в., понимание ими места и роли Российской империи во всемирно-историческом процессе, значения наследия этого периода для современного общества;</w:t>
      </w:r>
    </w:p>
    <w:p w:rsidR="00D876FE" w:rsidRDefault="00D876FE">
      <w:pPr>
        <w:pStyle w:val="BodyText"/>
        <w:numPr>
          <w:ilvl w:val="0"/>
          <w:numId w:val="3"/>
        </w:numPr>
        <w:tabs>
          <w:tab w:val="left" w:pos="678"/>
        </w:tabs>
        <w:spacing w:after="0"/>
        <w:ind w:right="20"/>
        <w:jc w:val="both"/>
      </w:pPr>
      <w:r>
        <w:t>воспитание учащихся в духе патриотизма, уважения к истории России XIX в. и гордости за героические свершения предков;</w:t>
      </w:r>
    </w:p>
    <w:p w:rsidR="00D876FE" w:rsidRDefault="00D876FE">
      <w:pPr>
        <w:pStyle w:val="BodyText"/>
        <w:numPr>
          <w:ilvl w:val="0"/>
          <w:numId w:val="3"/>
        </w:numPr>
        <w:tabs>
          <w:tab w:val="left" w:pos="668"/>
        </w:tabs>
        <w:spacing w:after="0"/>
        <w:ind w:right="20"/>
        <w:jc w:val="both"/>
      </w:pPr>
      <w:r>
        <w:t>развитие способности учащихся анализировать информацию, содержащуюся в исторических источниках по истории России XIX в.;</w:t>
      </w:r>
    </w:p>
    <w:p w:rsidR="00D876FE" w:rsidRDefault="00D876FE">
      <w:pPr>
        <w:pStyle w:val="BodyText"/>
        <w:numPr>
          <w:ilvl w:val="0"/>
          <w:numId w:val="3"/>
        </w:numPr>
        <w:tabs>
          <w:tab w:val="left" w:pos="639"/>
        </w:tabs>
        <w:spacing w:after="0"/>
        <w:ind w:right="20"/>
        <w:jc w:val="both"/>
      </w:pPr>
      <w:r>
        <w:t>формирование у школьников умения применять знания по истории России в XIX в. для осмысления сущности современных общественных явлений.</w:t>
      </w:r>
    </w:p>
    <w:p w:rsidR="00D876FE" w:rsidRDefault="00D876FE">
      <w:pPr>
        <w:pStyle w:val="ListParagraph"/>
        <w:jc w:val="both"/>
      </w:pPr>
    </w:p>
    <w:p w:rsidR="00D876FE" w:rsidRDefault="00D876FE">
      <w:pPr>
        <w:pStyle w:val="ListParagraph"/>
        <w:jc w:val="both"/>
      </w:pPr>
      <w:r>
        <w:rPr>
          <w:b/>
          <w:bCs/>
          <w:sz w:val="28"/>
          <w:szCs w:val="28"/>
        </w:rPr>
        <w:t>Требования к уровню подготовки учащихся</w:t>
      </w:r>
      <w:r>
        <w:rPr>
          <w:b/>
          <w:bCs/>
        </w:rPr>
        <w:t xml:space="preserve"> </w:t>
      </w:r>
    </w:p>
    <w:p w:rsidR="00D876FE" w:rsidRDefault="00D876FE">
      <w:pPr>
        <w:pStyle w:val="20"/>
        <w:shd w:val="clear" w:color="auto" w:fill="FFFFFF"/>
        <w:ind w:left="20"/>
      </w:pPr>
      <w:r>
        <w:t xml:space="preserve">     Должны знать:</w:t>
      </w:r>
    </w:p>
    <w:p w:rsidR="00D876FE" w:rsidRDefault="00D876FE">
      <w:pPr>
        <w:pStyle w:val="BodyText"/>
        <w:tabs>
          <w:tab w:val="left" w:pos="999"/>
        </w:tabs>
        <w:spacing w:after="0"/>
        <w:ind w:left="360" w:right="20"/>
      </w:pPr>
      <w:r>
        <w:t>1) ключевые исторические события</w:t>
      </w:r>
      <w:bookmarkStart w:id="0" w:name="_GoBack"/>
      <w:bookmarkEnd w:id="0"/>
      <w:r>
        <w:t xml:space="preserve"> (время, место, участники, обстоятельства);</w:t>
      </w:r>
    </w:p>
    <w:p w:rsidR="00D876FE" w:rsidRDefault="00D876FE">
      <w:pPr>
        <w:pStyle w:val="BodyText"/>
        <w:numPr>
          <w:ilvl w:val="0"/>
          <w:numId w:val="4"/>
        </w:numPr>
        <w:tabs>
          <w:tab w:val="left" w:pos="673"/>
        </w:tabs>
        <w:spacing w:after="0"/>
        <w:ind w:left="0" w:right="20" w:firstLine="0"/>
        <w:jc w:val="both"/>
      </w:pPr>
      <w:r>
        <w:t>периодизации ключевых явлений и процессов (хронологические рамки, основания);</w:t>
      </w:r>
    </w:p>
    <w:p w:rsidR="00D876FE" w:rsidRDefault="00D876FE">
      <w:pPr>
        <w:pStyle w:val="BodyText"/>
        <w:numPr>
          <w:ilvl w:val="0"/>
          <w:numId w:val="4"/>
        </w:numPr>
        <w:tabs>
          <w:tab w:val="left" w:pos="649"/>
        </w:tabs>
        <w:spacing w:after="0"/>
        <w:ind w:left="0" w:right="20" w:firstLine="0"/>
        <w:jc w:val="both"/>
      </w:pPr>
      <w:r>
        <w:t>основных информационных источников по историчес</w:t>
      </w:r>
      <w:r>
        <w:rPr>
          <w:rStyle w:val="1pt"/>
        </w:rPr>
        <w:t>ким</w:t>
      </w:r>
      <w:r>
        <w:t xml:space="preserve"> периодам;</w:t>
      </w:r>
    </w:p>
    <w:p w:rsidR="00D876FE" w:rsidRDefault="00D876FE">
      <w:pPr>
        <w:pStyle w:val="BodyText"/>
        <w:ind w:left="20" w:right="20" w:firstLine="360"/>
      </w:pPr>
      <w:r>
        <w:t>4) наиболее распространённых и научно обоснованных интерпретаций и оценок событий, явлений и личностей прошлого, нашедших отражение в учебнике и рекомендованной литературе;</w:t>
      </w:r>
    </w:p>
    <w:p w:rsidR="00D876FE" w:rsidRDefault="00D876FE">
      <w:pPr>
        <w:pStyle w:val="20"/>
        <w:shd w:val="clear" w:color="auto" w:fill="FFFFFF"/>
        <w:ind w:left="20"/>
      </w:pPr>
      <w:r>
        <w:t>Должны уметь:</w:t>
      </w:r>
    </w:p>
    <w:p w:rsidR="00D876FE" w:rsidRDefault="00D876FE">
      <w:pPr>
        <w:pStyle w:val="BodyText"/>
        <w:numPr>
          <w:ilvl w:val="0"/>
          <w:numId w:val="5"/>
        </w:numPr>
        <w:tabs>
          <w:tab w:val="clear" w:pos="709"/>
          <w:tab w:val="left" w:pos="692"/>
        </w:tabs>
        <w:spacing w:after="0"/>
        <w:ind w:left="0" w:right="20" w:firstLine="0"/>
        <w:jc w:val="both"/>
      </w:pPr>
      <w:r>
        <w:t>извлекать необходимую информацию из различных источников (первоисточники, исторические сочинения, учебник, исторические карты, графики и пр.);</w:t>
      </w:r>
    </w:p>
    <w:p w:rsidR="00D876FE" w:rsidRDefault="00D876FE">
      <w:pPr>
        <w:pStyle w:val="BodyText"/>
        <w:numPr>
          <w:ilvl w:val="0"/>
          <w:numId w:val="5"/>
        </w:numPr>
        <w:tabs>
          <w:tab w:val="clear" w:pos="709"/>
          <w:tab w:val="left" w:pos="707"/>
        </w:tabs>
        <w:spacing w:after="0"/>
        <w:ind w:left="20" w:right="20" w:firstLine="360"/>
        <w:jc w:val="both"/>
      </w:pPr>
      <w:r>
        <w:t>сравнивать данные разных источников, исторические события и явления, определять общее и различия;</w:t>
      </w:r>
    </w:p>
    <w:p w:rsidR="00D876FE" w:rsidRDefault="00D876FE">
      <w:pPr>
        <w:pStyle w:val="BodyText"/>
        <w:numPr>
          <w:ilvl w:val="0"/>
          <w:numId w:val="5"/>
        </w:numPr>
        <w:tabs>
          <w:tab w:val="clear" w:pos="709"/>
          <w:tab w:val="left" w:pos="702"/>
        </w:tabs>
        <w:spacing w:after="0"/>
        <w:ind w:left="20" w:right="20" w:firstLine="360"/>
        <w:jc w:val="both"/>
      </w:pPr>
      <w:r>
        <w:t>различать факты и их интерпретации, оценки; классифицировать факты по различным основаниям; соотносить единичные факты и общие явления;</w:t>
      </w:r>
    </w:p>
    <w:p w:rsidR="00D876FE" w:rsidRDefault="00D876FE">
      <w:pPr>
        <w:pStyle w:val="BodyText"/>
        <w:numPr>
          <w:ilvl w:val="0"/>
          <w:numId w:val="5"/>
        </w:numPr>
        <w:tabs>
          <w:tab w:val="clear" w:pos="709"/>
          <w:tab w:val="left" w:pos="702"/>
        </w:tabs>
        <w:spacing w:after="0"/>
        <w:ind w:left="20" w:right="20" w:firstLine="360"/>
        <w:jc w:val="both"/>
      </w:pPr>
      <w:r>
        <w:t>давать определения важнейших исторических понятий через род и видовые отличия;</w:t>
      </w:r>
    </w:p>
    <w:p w:rsidR="00D876FE" w:rsidRDefault="00D876FE">
      <w:pPr>
        <w:pStyle w:val="BodyText"/>
        <w:numPr>
          <w:ilvl w:val="0"/>
          <w:numId w:val="5"/>
        </w:numPr>
        <w:tabs>
          <w:tab w:val="clear" w:pos="709"/>
          <w:tab w:val="left" w:pos="712"/>
        </w:tabs>
        <w:spacing w:after="0"/>
        <w:ind w:left="20" w:right="20" w:firstLine="360"/>
        <w:jc w:val="both"/>
      </w:pPr>
      <w:r>
        <w:t>на основе фактов и с помощью исторических понятий описывать события прошлого и исторические объекты, характеризовать условия и образ жизни людей разных исторических эпох, выявлять характерные, существенные признаки исторических событий и явлений;</w:t>
      </w:r>
    </w:p>
    <w:p w:rsidR="00D876FE" w:rsidRDefault="00D876FE">
      <w:pPr>
        <w:pStyle w:val="BodyText"/>
        <w:numPr>
          <w:ilvl w:val="0"/>
          <w:numId w:val="5"/>
        </w:numPr>
        <w:tabs>
          <w:tab w:val="clear" w:pos="709"/>
          <w:tab w:val="left" w:pos="707"/>
        </w:tabs>
        <w:spacing w:after="0"/>
        <w:ind w:left="20" w:right="20" w:firstLine="360"/>
        <w:jc w:val="both"/>
      </w:pPr>
      <w:r>
        <w:t>определять и аргументировать своё отношение к наиболее значительным событиям и личностям в истории России;</w:t>
      </w:r>
    </w:p>
    <w:p w:rsidR="00D876FE" w:rsidRDefault="00D876FE">
      <w:pPr>
        <w:pStyle w:val="BodyText"/>
        <w:numPr>
          <w:ilvl w:val="0"/>
          <w:numId w:val="5"/>
        </w:numPr>
        <w:tabs>
          <w:tab w:val="clear" w:pos="709"/>
          <w:tab w:val="left" w:pos="712"/>
        </w:tabs>
        <w:spacing w:after="337"/>
        <w:ind w:left="20" w:right="20" w:firstLine="360"/>
        <w:jc w:val="both"/>
      </w:pPr>
      <w:r>
        <w:t>применять исторические знания для интерпретации и оценки современных событий, в общении, в поликультурной среде.</w:t>
      </w:r>
    </w:p>
    <w:p w:rsidR="00D876FE" w:rsidRDefault="00D876FE">
      <w:pPr>
        <w:pStyle w:val="a"/>
        <w:shd w:val="clear" w:color="auto" w:fill="FFFFFF"/>
        <w:spacing w:line="360" w:lineRule="atLeast"/>
        <w:jc w:val="both"/>
      </w:pPr>
      <w:r>
        <w:t xml:space="preserve">  </w:t>
      </w: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  <w:r>
        <w:rPr>
          <w:b/>
          <w:bCs/>
          <w:sz w:val="28"/>
          <w:szCs w:val="28"/>
        </w:rPr>
        <w:t>Календарно-тематический план</w:t>
      </w:r>
    </w:p>
    <w:p w:rsidR="00D876FE" w:rsidRDefault="00D876FE">
      <w:pPr>
        <w:pStyle w:val="a"/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39"/>
        <w:gridCol w:w="2989"/>
        <w:gridCol w:w="3049"/>
        <w:gridCol w:w="3504"/>
      </w:tblGrid>
      <w:tr w:rsidR="00D876FE" w:rsidRPr="008A541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№</w:t>
            </w:r>
          </w:p>
          <w:p w:rsidR="00D876FE" w:rsidRDefault="00D876FE">
            <w:pPr>
              <w:pStyle w:val="a"/>
              <w:jc w:val="center"/>
            </w:pPr>
            <w:r>
              <w:t>п/п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rPr>
                <w:b/>
                <w:bCs/>
              </w:rPr>
              <w:t>Наименование раздела и тем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rPr>
                <w:b/>
                <w:bCs/>
              </w:rPr>
              <w:t>Плановые сроки похождения</w:t>
            </w: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rPr>
                <w:b/>
                <w:bCs/>
              </w:rPr>
              <w:t>Россия в первой четверти Х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Х века                          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rPr>
                <w:b/>
                <w:bCs/>
              </w:rPr>
              <w:t>8ч.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Россия на рубеже веков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Внутренняя политика с 1801-1806 гг.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3.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 xml:space="preserve">Внешняя политика с 1801 – 1812 гг. 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4.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Отечественная война 1812 г.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5.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Заграничный поход русской армии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6.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Внутренняя политика в 1814- 1825гг.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7.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 xml:space="preserve">Социально- экономическое  развитие 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8.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 xml:space="preserve">Внешняя политика Николая </w:t>
            </w:r>
            <w:r>
              <w:rPr>
                <w:lang w:val="en-US"/>
              </w:rPr>
              <w:t>II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9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Народы России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 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10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Общественное движение 30-50-х годов. Либеральное движение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 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rPr>
                <w:b/>
                <w:bCs/>
              </w:rPr>
              <w:t>Россия во второй четверти Х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Х века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rPr>
                <w:b/>
                <w:bCs/>
              </w:rPr>
              <w:t>9ч.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11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Династический кризис. Восстание 14 декабря 1825 г. и  его  значение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12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 xml:space="preserve">Внутренняя политика Николая </w:t>
            </w:r>
            <w:r>
              <w:rPr>
                <w:lang w:val="en-US"/>
              </w:rPr>
              <w:t>I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13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 xml:space="preserve">Социально - экономическое развитие 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14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 xml:space="preserve">Внешняя политика Николая </w:t>
            </w:r>
            <w:r>
              <w:rPr>
                <w:lang w:val="en-US"/>
              </w:rPr>
              <w:t>I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15.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Крымская война 1853-56 гг.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16-17.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Культура России  и быт в первой половине Х</w:t>
            </w:r>
            <w:r>
              <w:rPr>
                <w:lang w:val="en-US"/>
              </w:rPr>
              <w:t>I</w:t>
            </w:r>
            <w:r>
              <w:t>Х века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rPr>
                <w:b/>
                <w:bCs/>
              </w:rPr>
              <w:t>Россия во второй половине Х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Х века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rPr>
                <w:b/>
                <w:bCs/>
              </w:rPr>
              <w:t>17ч.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18.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Предпосылки и причины отмены крепостного права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19.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Основные положения крестьянской реформы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20.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Либеральные реформы 60-70-х годов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21.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 xml:space="preserve">Национальный вопрос в царствовании Александра </w:t>
            </w: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22.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Социально- экономическое развитие после отмены крепостного права: сельское хозяйство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23.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Завершение промышленного переворота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24.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Общественное движение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25.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Народнические организации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26.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 xml:space="preserve">Внешняя политика Александра </w:t>
            </w:r>
            <w:r>
              <w:rPr>
                <w:lang w:val="en-US"/>
              </w:rPr>
              <w:t>II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27.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 xml:space="preserve">Внутренняя политика Александра </w:t>
            </w:r>
            <w:r>
              <w:rPr>
                <w:lang w:val="en-US"/>
              </w:rPr>
              <w:t>III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28.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Экономическое развитие страны в 80-90-х годах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29.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Положение основных слоев российского общества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30.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Общественное движение 80-90-х годов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31.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 xml:space="preserve">Внешняя политика Александра </w:t>
            </w:r>
            <w:r>
              <w:rPr>
                <w:lang w:val="en-US"/>
              </w:rPr>
              <w:t>III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32.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Развитие культуры во второй половине Х</w:t>
            </w:r>
            <w:r>
              <w:rPr>
                <w:lang w:val="en-US"/>
              </w:rPr>
              <w:t>I</w:t>
            </w:r>
            <w:r>
              <w:t>Х века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2ч.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33.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t>Быт и нравы. Новые черты в жизни города и деревни.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  <w:tr w:rsidR="00D876FE" w:rsidRPr="008A5413">
        <w:tblPrEx>
          <w:tblCellMar>
            <w:top w:w="0" w:type="dxa"/>
            <w:bottom w:w="0" w:type="dxa"/>
          </w:tblCellMar>
        </w:tblPrEx>
        <w:tc>
          <w:tcPr>
            <w:tcW w:w="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t>34.</w:t>
            </w:r>
          </w:p>
        </w:tc>
        <w:tc>
          <w:tcPr>
            <w:tcW w:w="6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</w:pPr>
            <w:r>
              <w:rPr>
                <w:b/>
                <w:bCs/>
              </w:rPr>
              <w:t>Итоговое обобщение</w:t>
            </w:r>
          </w:p>
        </w:tc>
        <w:tc>
          <w:tcPr>
            <w:tcW w:w="8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center"/>
            </w:pPr>
            <w:r>
              <w:rPr>
                <w:b/>
                <w:bCs/>
              </w:rPr>
              <w:t>1ч.</w:t>
            </w:r>
          </w:p>
        </w:tc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6FE" w:rsidRDefault="00D876FE">
            <w:pPr>
              <w:pStyle w:val="a"/>
              <w:jc w:val="both"/>
            </w:pPr>
          </w:p>
        </w:tc>
      </w:tr>
    </w:tbl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jc w:val="center"/>
      </w:pPr>
      <w:r>
        <w:rPr>
          <w:b/>
          <w:bCs/>
          <w:sz w:val="28"/>
          <w:szCs w:val="28"/>
        </w:rPr>
        <w:t>Содержание учебного курса</w:t>
      </w:r>
    </w:p>
    <w:p w:rsidR="00D876FE" w:rsidRDefault="00D876FE">
      <w:pPr>
        <w:pStyle w:val="11"/>
        <w:keepNext/>
        <w:shd w:val="clear" w:color="auto" w:fill="FFFFFF"/>
        <w:ind w:left="20"/>
      </w:pPr>
      <w:r>
        <w:rPr>
          <w:b/>
          <w:bCs/>
        </w:rPr>
        <w:t>Российская империя в первой четверти XIX в.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>Россия на рубеже веков.</w:t>
      </w:r>
      <w:r>
        <w:t xml:space="preserve"> Территория. Население. Сословия. Экономический строй. Политический строй.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>Внутренняя политика в 1801—1806 гг.</w:t>
      </w:r>
      <w:r>
        <w:t xml:space="preserve"> Переворот 11 марта 1801 г. и первые преобразования. Александр I и его окружение. Проект Ф. Лагарпа. Создание министерств. Негласный комитет. Указ о «вольных хлебопашцах». Реформа народного просвещения. Аграрная реформа в Прибалтике.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>Реформы М. М. Сперанского.</w:t>
      </w:r>
      <w:r>
        <w:t xml:space="preserve"> Личность реформатора. «Введение к уложению государственных законов». Учреждение Государственного совета. Экономические реформы. Причины свёртывания либеральных реформ. Отставка Сперанского: причины и последствия.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>Внешняя политика в 1801—1812 гг.</w:t>
      </w:r>
      <w:r>
        <w:t xml:space="preserve"> Международное положение России в начале века. Основные цели и направления внешней политики. Россия в третьей и четвёртой антифранцузских коалициях. Войны России с Турцией и Ираном. Расширение российского присутствия на Кавказе. Тильзитский мир 1807 г. и его последствия. Присоединение к России Финляндии. Разрыв русско-французского союза.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>Отечественная война 1812 г.</w:t>
      </w:r>
      <w:r>
        <w:t xml:space="preserve"> Начало войны. Планы и силы сторон. Смоленское сражение. Назначение М. И. Кутузова главнокомандующим. Бородинское сражение и его значение. Тарутинский манёвр. Патриотический подъём народа. Герои войны (М. Й. Кутузов, П. И. Багратион, Н. Н. Раевский, Д. В. Давыдов и др.). Партизанское движение. Гибель «великой армии» Наполеона. Освобождение России от захватчиков. Причины победы России в Отечественной войне. Влияние войны 1812 г. на общественную мысль и национальное самосознание. Народная память о войне 1812 г.</w:t>
      </w:r>
    </w:p>
    <w:p w:rsidR="00D876FE" w:rsidRDefault="00D876FE">
      <w:pPr>
        <w:pStyle w:val="BodyText"/>
        <w:tabs>
          <w:tab w:val="left" w:pos="1682"/>
        </w:tabs>
        <w:spacing w:after="0"/>
        <w:ind w:left="20" w:right="20" w:firstLine="360"/>
      </w:pPr>
      <w:r>
        <w:rPr>
          <w:rStyle w:val="10"/>
        </w:rPr>
        <w:t xml:space="preserve">Заграничные походы русской армии. Внешняя политика </w:t>
      </w:r>
      <w:r>
        <w:rPr>
          <w:rStyle w:val="10"/>
          <w:lang w:eastAsia="en-US"/>
        </w:rPr>
        <w:t>Рос</w:t>
      </w:r>
      <w:r>
        <w:rPr>
          <w:rStyle w:val="10"/>
        </w:rPr>
        <w:t>сии в 1813—1825 гг.</w:t>
      </w:r>
      <w:r>
        <w:t xml:space="preserve"> Начало Заграничных походов, их цели. «Битва народов» под Лейпцигом. Разгром Наполеона. Россия на Венском конгрессе. Роль и место России в Священном союзе. Восточный вопрос во внешней политике Александра </w:t>
      </w:r>
      <w:r>
        <w:rPr>
          <w:lang w:val="en-US"/>
        </w:rPr>
        <w:t>I</w:t>
      </w:r>
      <w:r>
        <w:t xml:space="preserve">. </w:t>
      </w:r>
      <w:r>
        <w:rPr>
          <w:lang w:eastAsia="en-US"/>
        </w:rPr>
        <w:t xml:space="preserve"> </w:t>
      </w:r>
      <w:r>
        <w:t>Россия и Америка. Россия — мировая держава.</w:t>
      </w:r>
      <w:r>
        <w:tab/>
      </w:r>
    </w:p>
    <w:p w:rsidR="00D876FE" w:rsidRDefault="00D876FE">
      <w:pPr>
        <w:pStyle w:val="a"/>
        <w:ind w:left="20"/>
      </w:pPr>
      <w:r>
        <w:rPr>
          <w:rStyle w:val="10"/>
        </w:rPr>
        <w:t>Внутренняя политика в 1814—1825 гг.</w:t>
      </w:r>
      <w:r>
        <w:t xml:space="preserve"> Причины изменения внутриполитического курса Александра I. Польская конституция. «Уставная грамота Российской империи» Н. Н. </w:t>
      </w:r>
      <w:r>
        <w:rPr>
          <w:lang w:val="en-US" w:eastAsia="en-US"/>
        </w:rPr>
        <w:t>Ho</w:t>
      </w:r>
      <w:r>
        <w:rPr>
          <w:lang w:eastAsia="en-US"/>
        </w:rPr>
        <w:t>восильцева</w:t>
      </w:r>
      <w:r>
        <w:t xml:space="preserve">. Усиление политической реакции в начале 1820-х гг. Основные итоги внутренней политики Александра </w:t>
      </w:r>
      <w:r>
        <w:rPr>
          <w:lang w:val="en-US"/>
        </w:rPr>
        <w:t>I</w:t>
      </w:r>
      <w:r>
        <w:t>.</w:t>
      </w:r>
    </w:p>
    <w:p w:rsidR="00D876FE" w:rsidRDefault="00D876FE">
      <w:pPr>
        <w:pStyle w:val="BodyText"/>
        <w:spacing w:after="0"/>
        <w:ind w:left="20" w:right="20" w:firstLine="360"/>
      </w:pPr>
      <w:r>
        <w:rPr>
          <w:rStyle w:val="10"/>
        </w:rPr>
        <w:t>Социально-экономическое развитие.</w:t>
      </w:r>
      <w:r>
        <w:t xml:space="preserve"> Экономический кризис 1812—1815 гг. Аграрный проект А. А. Аракчеева. Проект крестьянской реформы Д. А. Гурьева. Развитие промышленности и торговли.</w:t>
      </w:r>
    </w:p>
    <w:p w:rsidR="00D876FE" w:rsidRDefault="00D876FE">
      <w:pPr>
        <w:pStyle w:val="BodyText"/>
        <w:tabs>
          <w:tab w:val="left" w:leader="dot" w:pos="395"/>
          <w:tab w:val="left" w:leader="dot" w:pos="462"/>
        </w:tabs>
        <w:spacing w:after="0"/>
        <w:ind w:left="20" w:right="20" w:firstLine="360"/>
      </w:pPr>
      <w:r>
        <w:rPr>
          <w:rStyle w:val="10"/>
        </w:rPr>
        <w:t>Общественные движения.</w:t>
      </w:r>
      <w:r>
        <w:t xml:space="preserve"> Предпосылки возникновения и идейные </w:t>
      </w:r>
      <w:r>
        <w:rPr>
          <w:lang w:eastAsia="en-US"/>
        </w:rPr>
        <w:t xml:space="preserve"> </w:t>
      </w:r>
      <w:r>
        <w:t>основы общественных движений. Тайные общества. Союз спасения. Союз благоденствия. Южное и Северное общества.</w:t>
      </w:r>
      <w:r>
        <w:rPr>
          <w:lang w:eastAsia="en-US"/>
        </w:rPr>
        <w:t xml:space="preserve"> </w:t>
      </w:r>
      <w:r>
        <w:t>Программные проекты П. И. Пестеля и Н. М. Муравьева.  Власть и общественные движения.</w:t>
      </w:r>
    </w:p>
    <w:p w:rsidR="00D876FE" w:rsidRDefault="00D876FE">
      <w:pPr>
        <w:pStyle w:val="BodyText"/>
        <w:spacing w:after="0"/>
        <w:ind w:left="20" w:right="20" w:firstLine="360"/>
      </w:pPr>
      <w:r>
        <w:rPr>
          <w:b/>
          <w:bCs/>
        </w:rPr>
        <w:t>Российская империя в 1825—1855 гг.</w:t>
      </w:r>
      <w:r>
        <w:rPr>
          <w:rStyle w:val="10"/>
        </w:rPr>
        <w:t xml:space="preserve"> </w:t>
      </w:r>
    </w:p>
    <w:p w:rsidR="00D876FE" w:rsidRDefault="00D876FE">
      <w:pPr>
        <w:pStyle w:val="BodyText"/>
        <w:spacing w:after="0"/>
        <w:ind w:left="20" w:right="20" w:firstLine="360"/>
      </w:pPr>
      <w:r>
        <w:rPr>
          <w:rStyle w:val="10"/>
        </w:rPr>
        <w:t>Династический кризис 1825 г.</w:t>
      </w:r>
      <w:r>
        <w:t xml:space="preserve"> Смерть Александра I и династический кризис. Восстание 14 декабря 1825 г. и его зна</w:t>
      </w:r>
      <w:r>
        <w:rPr>
          <w:rStyle w:val="9"/>
        </w:rPr>
        <w:t>чение.</w:t>
      </w:r>
      <w:r>
        <w:t xml:space="preserve"> Восстание Черниговского полка на Украине. Историческое значение и последствия восстания декабристов.</w:t>
      </w:r>
    </w:p>
    <w:p w:rsidR="00D876FE" w:rsidRDefault="00D876FE">
      <w:pPr>
        <w:pStyle w:val="BodyText"/>
        <w:spacing w:after="0"/>
        <w:ind w:left="20" w:right="20" w:firstLine="360"/>
      </w:pPr>
      <w:r>
        <w:rPr>
          <w:rStyle w:val="10"/>
        </w:rPr>
        <w:t>Внутренняя политика Николая I.</w:t>
      </w:r>
      <w:r>
        <w:t xml:space="preserve"> Укрепление роли государственного аппарата. Усиление социальной базы самодержавия. Попытки решения крестьянского вопроса. Ужесточение </w:t>
      </w:r>
      <w:r>
        <w:rPr>
          <w:lang w:eastAsia="en-US"/>
        </w:rPr>
        <w:t xml:space="preserve"> </w:t>
      </w:r>
      <w:r>
        <w:t>контроля над обществом (полицейский надзор, цензура). Централизация, бюрократизация государственного управле</w:t>
      </w:r>
      <w:r>
        <w:rPr>
          <w:rStyle w:val="9"/>
        </w:rPr>
        <w:t>ния.</w:t>
      </w:r>
      <w:r>
        <w:t xml:space="preserve"> Свод законов Российской империи. Русская православной церковь</w:t>
      </w:r>
      <w:r>
        <w:rPr>
          <w:rStyle w:val="9"/>
        </w:rPr>
        <w:t xml:space="preserve"> и</w:t>
      </w:r>
      <w:r>
        <w:t xml:space="preserve"> государство. Усиление борьбы с революцион</w:t>
      </w:r>
      <w:r>
        <w:rPr>
          <w:rStyle w:val="9"/>
        </w:rPr>
        <w:t>ными</w:t>
      </w:r>
      <w:r>
        <w:t xml:space="preserve"> настроениями. III отделение царской канцелярии.</w:t>
      </w:r>
    </w:p>
    <w:p w:rsidR="00D876FE" w:rsidRDefault="00D876FE">
      <w:pPr>
        <w:pStyle w:val="BodyText"/>
        <w:spacing w:after="0"/>
        <w:ind w:left="20" w:right="20" w:firstLine="360"/>
      </w:pPr>
      <w:r>
        <w:rPr>
          <w:rStyle w:val="10"/>
        </w:rPr>
        <w:t>Социально-экономическое развитие.</w:t>
      </w:r>
      <w:r>
        <w:t xml:space="preserve"> Противоречия хозяйственного развития. Кризис феодально-крепостнической </w:t>
      </w:r>
      <w:r>
        <w:rPr>
          <w:rStyle w:val="9"/>
        </w:rPr>
        <w:t xml:space="preserve"> систем</w:t>
      </w:r>
      <w:r>
        <w:t>ы. Начало промышленного переворота, его экономи</w:t>
      </w:r>
      <w:r>
        <w:rPr>
          <w:rStyle w:val="9"/>
        </w:rPr>
        <w:t>ческие и</w:t>
      </w:r>
      <w:r>
        <w:t xml:space="preserve"> социальные последствия. Первые железные дороги. Новые явления в промышленности, сельском хозяйстве и торговле. Финансовая реформа Е. Ф. Канкрина. Крестьянс</w:t>
      </w:r>
      <w:r>
        <w:rPr>
          <w:rStyle w:val="1pt"/>
        </w:rPr>
        <w:t>кий</w:t>
      </w:r>
      <w:r>
        <w:t xml:space="preserve"> вопрос. Реформа управления государственными крестья</w:t>
      </w:r>
      <w:r>
        <w:rPr>
          <w:rStyle w:val="9"/>
        </w:rPr>
        <w:t>нами П.</w:t>
      </w:r>
      <w:r>
        <w:t>Д Киселёва. Рост городов.</w:t>
      </w:r>
    </w:p>
    <w:p w:rsidR="00D876FE" w:rsidRDefault="00D876FE">
      <w:pPr>
        <w:pStyle w:val="BodyText"/>
        <w:spacing w:after="0"/>
        <w:ind w:left="20" w:right="-20"/>
      </w:pPr>
      <w:r>
        <w:rPr>
          <w:rStyle w:val="a3"/>
        </w:rPr>
        <w:t>Внешняя политика во второй четверти XIX в.</w:t>
      </w:r>
      <w:r>
        <w:t xml:space="preserve"> Участие России в подавлении революционных движений в европейских странах. Русско-иранская война 1826—1828 гг. Русско-турецкая война 1828—1829 гг. Обострение русско-английских противоречий. Россия и Центральная Азия. Восточный вопрос во внешней политике России.</w:t>
      </w:r>
    </w:p>
    <w:p w:rsidR="00D876FE" w:rsidRDefault="00D876FE">
      <w:pPr>
        <w:pStyle w:val="BodyText"/>
        <w:spacing w:after="0"/>
        <w:ind w:left="20" w:right="20" w:firstLine="360"/>
      </w:pPr>
      <w:r>
        <w:rPr>
          <w:rStyle w:val="a3"/>
        </w:rPr>
        <w:t>Народы России и национальная политика самодержавия в первой половине XIX в.</w:t>
      </w:r>
      <w:r>
        <w:t xml:space="preserve"> Национальная политика самодержавия. Польский вопрос. Кавказская война. Мюридизм.  Имамат. Движение Шамиля.</w:t>
      </w:r>
    </w:p>
    <w:p w:rsidR="00D876FE" w:rsidRDefault="00D876FE">
      <w:pPr>
        <w:pStyle w:val="BodyText"/>
        <w:spacing w:after="0"/>
        <w:ind w:left="20" w:right="20" w:firstLine="360"/>
      </w:pPr>
      <w:r>
        <w:rPr>
          <w:rStyle w:val="10"/>
        </w:rPr>
        <w:t xml:space="preserve"> Общественное движение 1830—1850-х гг.</w:t>
      </w:r>
      <w:r>
        <w:t xml:space="preserve"> Особенности общественного движения 1830—1850-х гг. Консервативное движение. Теория официальной народности (С. С. Уваров).</w:t>
      </w:r>
    </w:p>
    <w:p w:rsidR="00D876FE" w:rsidRDefault="00D876FE">
      <w:pPr>
        <w:pStyle w:val="BodyText"/>
        <w:spacing w:after="0"/>
        <w:ind w:left="20" w:right="-20"/>
      </w:pPr>
      <w:r>
        <w:t>Оппозиционная общественная мысль. Либеральное движение. Западники (Т. Н. Грановский, С. М. Соловьёв, К. Д. Кавелин). Славянофилы (И. С. и К. С. Аксаковы, И. В. и П. В. Киреевские, А. С. Хомяков, Ю. Ф. Самарин). Революционно - социалистические течения (А. И. Герцен, Н. П. Огарёв, В. Г. Белинский). Петрашевцы. Теория «общинного социализма».</w:t>
      </w:r>
    </w:p>
    <w:p w:rsidR="00D876FE" w:rsidRDefault="00D876FE">
      <w:pPr>
        <w:pStyle w:val="BodyText"/>
        <w:spacing w:after="0"/>
        <w:ind w:left="20" w:right="-20"/>
      </w:pPr>
      <w:r>
        <w:rPr>
          <w:rStyle w:val="a3"/>
        </w:rPr>
        <w:t>Крымская война 1853—1856 гг.</w:t>
      </w:r>
      <w:r>
        <w:t xml:space="preserve"> Обострение Восточного вопроса. Цели, силы и планы сторон. Основные этапы войны. Оборона Севастополя. П. С. Нахимов. В. А. Корнилов. В. И. Истомин. Кавказский фронт. Парижский мир 1856 г. Итоги войны.</w:t>
      </w:r>
    </w:p>
    <w:p w:rsidR="00D876FE" w:rsidRDefault="00D876FE">
      <w:pPr>
        <w:pStyle w:val="BodyText"/>
        <w:spacing w:after="0"/>
        <w:ind w:left="20" w:right="-20"/>
      </w:pPr>
      <w:r>
        <w:rPr>
          <w:rStyle w:val="a3"/>
        </w:rPr>
        <w:t>Культура и быт в первой половине XIX в.</w:t>
      </w:r>
      <w:r>
        <w:t xml:space="preserve"> Развитие образования, его сословный характер.</w:t>
      </w:r>
    </w:p>
    <w:p w:rsidR="00D876FE" w:rsidRDefault="00D876FE">
      <w:pPr>
        <w:pStyle w:val="BodyText"/>
        <w:spacing w:after="0"/>
        <w:ind w:left="20" w:right="-20"/>
      </w:pPr>
      <w:r>
        <w:t>Научные открытия. Открытия в биологии И. А. Двигубского, И. Е. Дядьковского, К. М. Бэра. Н. И. Пирогов и развитие военно-полевой хирургии. Пулковская обсерватория. Математические открытия М. В. Остроградского и Н. И. Лобачевского. Вклад в развитие физики Б. С. Якоби и Э. X. Ленца. А. А. Воскресенский, Н. Н. Зинин и развитие органической химии.</w:t>
      </w:r>
    </w:p>
    <w:p w:rsidR="00D876FE" w:rsidRDefault="00D876FE">
      <w:pPr>
        <w:pStyle w:val="BodyText"/>
        <w:spacing w:after="0"/>
        <w:ind w:left="20" w:right="-20"/>
      </w:pPr>
      <w:r>
        <w:t>Русские первооткрыватели и путешественники. Кругосветные экспедиции И. Ф. Крузенштерна и Ю. Ф. Лисянского, Ф. Ф. Беллинсгаузена и М. П. Лазарева. Открытие Антарктиды. Дальневосточные экспедиции Г. И. Невельского и Е. В. Путятина. Русское географическое общество.</w:t>
      </w:r>
    </w:p>
    <w:p w:rsidR="00D876FE" w:rsidRDefault="00D876FE">
      <w:pPr>
        <w:pStyle w:val="BodyText"/>
        <w:spacing w:after="0"/>
        <w:ind w:left="20" w:right="-20"/>
      </w:pPr>
      <w:r>
        <w:t>Национальные корни отечественной культуры и западные влияния.</w:t>
      </w:r>
    </w:p>
    <w:p w:rsidR="00D876FE" w:rsidRDefault="00D876FE">
      <w:pPr>
        <w:pStyle w:val="BodyText"/>
        <w:spacing w:after="0"/>
        <w:ind w:left="20" w:right="-20"/>
      </w:pPr>
      <w:r>
        <w:t xml:space="preserve">Особенности и основные стили в художественной культуре (романтизм, классицизм, реализм). </w:t>
      </w:r>
    </w:p>
    <w:p w:rsidR="00D876FE" w:rsidRDefault="00D876FE">
      <w:pPr>
        <w:pStyle w:val="BodyText"/>
        <w:spacing w:after="0"/>
        <w:ind w:left="20" w:right="-20"/>
      </w:pPr>
      <w:r>
        <w:t>Литература. В. А. Жуковский. К. Ф. Рылеев. А. И. Одоевский. Золотой век русской поэзии. А. С. Пушкин. М. Ю. Лермонтов. Критический реализм. Н. В. Гоголь. И. С. Тургенев. Д. В. Григорович. Драматургические произведения А. Н. Островского.</w:t>
      </w:r>
    </w:p>
    <w:p w:rsidR="00D876FE" w:rsidRDefault="00D876FE">
      <w:pPr>
        <w:pStyle w:val="BodyText"/>
        <w:spacing w:after="0"/>
        <w:ind w:left="20"/>
      </w:pPr>
      <w:r>
        <w:t>Театр. П. С. Мочалов. М. С. Щепкин. А. Е. Мартынов.</w:t>
      </w:r>
    </w:p>
    <w:p w:rsidR="00D876FE" w:rsidRDefault="00D876FE">
      <w:pPr>
        <w:pStyle w:val="BodyText"/>
        <w:spacing w:after="0"/>
        <w:ind w:left="20" w:right="-20"/>
      </w:pPr>
      <w:r>
        <w:t>Музыка. Становление русской национальной музыкальной школы. А. Е. Варламов. А. А. Алябьев. М. И. Глинка. А. С. Даргомыжский.</w:t>
      </w:r>
    </w:p>
    <w:p w:rsidR="00D876FE" w:rsidRDefault="00D876FE">
      <w:pPr>
        <w:pStyle w:val="BodyText"/>
        <w:spacing w:after="0"/>
        <w:ind w:left="20" w:right="20"/>
      </w:pPr>
      <w:r>
        <w:t>Живопись. К. П. Брюллов. О. А. Кипренский. В. А. Тропинин. А. А. Иванов. П. А. Федотов. А. Г. Венецианов.</w:t>
      </w:r>
    </w:p>
    <w:p w:rsidR="00D876FE" w:rsidRDefault="00D876FE">
      <w:pPr>
        <w:pStyle w:val="BodyText"/>
        <w:spacing w:after="0"/>
        <w:ind w:left="20" w:right="20"/>
      </w:pPr>
      <w:r>
        <w:t>Архитектура. Русский ампир. Ансамблевая застройка городов А.Д.Захаров (здание Адмиралтейства). А. Н. Воронихин (</w:t>
      </w:r>
      <w:r>
        <w:rPr>
          <w:lang w:eastAsia="en-US"/>
        </w:rPr>
        <w:t>Казанс</w:t>
      </w:r>
      <w:r>
        <w:t>кий собор). К. И. Росси (Русский музей, ансамбль Дворцовой площади). О. И. Бове (Триумфальные ворота в Москве, реконструкция Театральной и Красной площадей). Русско-византийский стиль. К. А. Тон (храм Христа Спасителя, Большой Кремлёвский дворец, Оружейная палата).</w:t>
      </w:r>
    </w:p>
    <w:p w:rsidR="00D876FE" w:rsidRDefault="00D876FE">
      <w:pPr>
        <w:pStyle w:val="BodyText"/>
        <w:spacing w:after="0"/>
        <w:ind w:left="20" w:right="20"/>
      </w:pPr>
      <w:r>
        <w:t>Культура народов Российской империи и её вклад в мировую культуру. Взаимное обогащение культур.</w:t>
      </w:r>
    </w:p>
    <w:p w:rsidR="00D876FE" w:rsidRDefault="00D876FE">
      <w:pPr>
        <w:pStyle w:val="30"/>
        <w:keepNext/>
        <w:shd w:val="clear" w:color="auto" w:fill="FFFFFF"/>
        <w:ind w:left="20"/>
      </w:pPr>
      <w:bookmarkStart w:id="1" w:name="bookmark2"/>
      <w:bookmarkEnd w:id="1"/>
      <w:r>
        <w:t>Российская империя во второй половине XIX в.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10"/>
          <w:i/>
          <w:iCs/>
        </w:rPr>
        <w:t>Великие</w:t>
      </w:r>
      <w:r>
        <w:rPr>
          <w:rStyle w:val="FranklinGothicHeavy"/>
          <w:i/>
          <w:iCs/>
        </w:rPr>
        <w:t xml:space="preserve"> </w:t>
      </w:r>
      <w:r>
        <w:rPr>
          <w:rStyle w:val="10"/>
        </w:rPr>
        <w:t>реформы I860— 1870-х гг.</w:t>
      </w:r>
      <w:r>
        <w:t xml:space="preserve"> Необходимость и предпосылки реформ. Социально-экономическое развитие страны </w:t>
      </w:r>
      <w:r>
        <w:rPr>
          <w:lang w:eastAsia="en-US"/>
        </w:rPr>
        <w:t xml:space="preserve"> </w:t>
      </w:r>
      <w:r>
        <w:t>к началу 60-х гг. XIX в. Настроения в обществе. Личность Александра II. Начало правления Александра II. Смягчение политического режима. Либералы, радикалы, консерваторы: планы и проекты переустройства России.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10"/>
        </w:rPr>
        <w:t xml:space="preserve">Отмена </w:t>
      </w:r>
      <w:r>
        <w:rPr>
          <w:rStyle w:val="10"/>
          <w:lang w:eastAsia="en-US"/>
        </w:rPr>
        <w:t xml:space="preserve"> </w:t>
      </w:r>
      <w:r>
        <w:rPr>
          <w:rStyle w:val="10"/>
        </w:rPr>
        <w:t>крепостного права.</w:t>
      </w:r>
      <w:r>
        <w:t xml:space="preserve"> Предпосылки и причины отмены крепостного права. Подготовка крестьянской реформы. </w:t>
      </w:r>
      <w:r>
        <w:rPr>
          <w:lang w:eastAsia="en-US"/>
        </w:rPr>
        <w:t xml:space="preserve">Великий князь </w:t>
      </w:r>
      <w:r>
        <w:t xml:space="preserve"> Константин Николаевич. Основные положения  крестьянской реформы 1861 г. Значение отмены крепостного </w:t>
      </w:r>
      <w:r>
        <w:rPr>
          <w:lang w:eastAsia="en-US"/>
        </w:rPr>
        <w:t xml:space="preserve"> п</w:t>
      </w:r>
      <w:r>
        <w:t>рава.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10"/>
          <w:lang w:eastAsia="en-US"/>
        </w:rPr>
        <w:t xml:space="preserve"> Либеральные </w:t>
      </w:r>
      <w:r>
        <w:rPr>
          <w:rStyle w:val="10"/>
        </w:rPr>
        <w:t xml:space="preserve">реформы </w:t>
      </w:r>
      <w:r>
        <w:rPr>
          <w:rStyle w:val="10"/>
          <w:lang w:eastAsia="en-US"/>
        </w:rPr>
        <w:t>1860-1870-</w:t>
      </w:r>
      <w:r>
        <w:rPr>
          <w:rStyle w:val="10"/>
          <w:lang w:val="en-US" w:eastAsia="en-US"/>
        </w:rPr>
        <w:t>x</w:t>
      </w:r>
      <w:r>
        <w:rPr>
          <w:rStyle w:val="10"/>
          <w:lang w:eastAsia="en-US"/>
        </w:rPr>
        <w:t xml:space="preserve"> </w:t>
      </w:r>
      <w:r>
        <w:rPr>
          <w:rStyle w:val="10"/>
        </w:rPr>
        <w:t>гг.</w:t>
      </w:r>
      <w:r>
        <w:t xml:space="preserve"> Земская и городская реформы. Создание местного самоуправления. Судебная реформа. Военные реформы. Реформы в области просвещения. Цензурные правила. Значение реформ. Незавершённость реформ. Борьба консервативной и либеральной группировок в правительстве на рубеже 70—80-х гг. XIX в. «Конституция» М.Т. Лорис-Меликова. Итоги и последствия реформ 1860— 1870-х гг.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10"/>
        </w:rPr>
        <w:t xml:space="preserve">Национальный вопрос в царствование Александра II. </w:t>
      </w:r>
    </w:p>
    <w:p w:rsidR="00D876FE" w:rsidRDefault="00D876FE">
      <w:pPr>
        <w:pStyle w:val="BodyText"/>
        <w:spacing w:after="0"/>
        <w:ind w:left="20" w:right="20"/>
      </w:pPr>
      <w:r>
        <w:t>Польское восстание 1863 г. Рост национального самосознания на Украине и в Белоруссии. Усиление русификаторской политики. Расширение автономии Финляндии. Еврейский вопрос. "Культурническая русификация» народов Поволжья.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10"/>
        </w:rPr>
        <w:t>Социально-экономическое развитие страны после отмены крепостного права.</w:t>
      </w:r>
      <w:r>
        <w:t xml:space="preserve"> Перестройка сельскохозяйственного и промышленного производства, развитие торговли. Реорганизация финансово-кредитной системы. «Железнодорожная горячка». Завершение промышленного переворота, его последствия. Начало индустриализации. Формирование буржуазии. Рост пролетариата.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10"/>
        </w:rPr>
        <w:t>Общественное движение.</w:t>
      </w:r>
      <w:r>
        <w:t xml:space="preserve"> Особенности российского либерализма середины 50-х — начала 60-х гг. XIX в. Тверской адрес 1862 г. Разногласия в либеральном движении. Земский </w:t>
      </w:r>
      <w:r>
        <w:rPr>
          <w:rStyle w:val="2pt"/>
        </w:rPr>
        <w:t>конституц</w:t>
      </w:r>
      <w:r>
        <w:t>ионализм.</w:t>
      </w:r>
    </w:p>
    <w:p w:rsidR="00D876FE" w:rsidRDefault="00D876FE">
      <w:pPr>
        <w:pStyle w:val="BodyText"/>
        <w:spacing w:after="0"/>
        <w:ind w:left="20"/>
      </w:pPr>
      <w:r>
        <w:t>Консерваторы и реформы. М. Н. Катков.</w:t>
      </w:r>
    </w:p>
    <w:p w:rsidR="00D876FE" w:rsidRDefault="00D876FE">
      <w:pPr>
        <w:pStyle w:val="BodyText"/>
        <w:spacing w:after="0"/>
        <w:ind w:left="20" w:right="20"/>
      </w:pPr>
      <w:r>
        <w:t>Причины роста революционного движения в пореформенный период. Н. Г. Чернышевский. Теоретики революционного народничества: М. А. Бакунин, П. Л</w:t>
      </w:r>
      <w:r>
        <w:rPr>
          <w:lang w:eastAsia="en-US"/>
        </w:rPr>
        <w:t xml:space="preserve">. </w:t>
      </w:r>
      <w:r>
        <w:t>Лавров, П. Н. Ткачёв. Народнические организации второй половины 1860-х — начала 1870-х гг. С. Г. Нечаев и «нечаевщина». «Хождение в народ», «Земля и воля». Первые рабочие организации. Раскол «Земли и воли». «Народная воля». Убийство Александра II и его последствия.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>Внешняя политика Александра П.</w:t>
      </w:r>
      <w:r>
        <w:t xml:space="preserve"> Основные направления внешней политики России в 1860—1870-х гг. А. М. Горчаков. Европейская политика России. Завершение Кавказской войны. Политика России в Средней Азии. Дальневосточная политика. Продажа Аляски.</w:t>
      </w:r>
    </w:p>
    <w:p w:rsidR="00D876FE" w:rsidRDefault="00D876FE">
      <w:pPr>
        <w:pStyle w:val="BodyText"/>
        <w:spacing w:after="0"/>
        <w:ind w:left="20" w:right="20"/>
      </w:pPr>
      <w:r>
        <w:t>Русско-турецкая война 1877—1878 гг.: причины, ход военных действий, итоги. М. Д. Скобелев. И. В. Гурко. Роль России в освобождении балканских народов от османского ига.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>Внутренняя политика Александра III.</w:t>
      </w:r>
      <w:r>
        <w:t xml:space="preserve"> Личность Александра III. Начало нового царствования. К. П. Победоносцев. Попытки решения крестьянского вопроса. Начало рабочего законодательства. Усиление репрессивной политики. Политика в области просвещения и печати. Укрепление позиций дворянства. Наступление на местное самоуправление. Национальная и религиозная политика Александра III.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 xml:space="preserve">Экономическое развитие страны в 1880— 1890-е гг. </w:t>
      </w:r>
      <w:r>
        <w:t>Общая характеристика экономической политики Александра III. Деятельность Н. X. Бунге. Экономическая политика И. А. Вышнеградского. Начало государственной деятельности С. Ю. Витте. Золотое десятилетие русской промышленности. Состояние сельского хозяйства.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>Положение основных слоёв российского общества.</w:t>
      </w:r>
      <w:r>
        <w:t xml:space="preserve"> Социальная структура пореформенного общества.</w:t>
      </w:r>
    </w:p>
    <w:p w:rsidR="00D876FE" w:rsidRDefault="00D876FE">
      <w:pPr>
        <w:pStyle w:val="BodyText"/>
        <w:spacing w:after="0"/>
        <w:ind w:left="20" w:right="20"/>
      </w:pPr>
      <w:r>
        <w:t>Размывание дворянского сословия. Дворянское предпринимательство. Социальный облик российской буржуазии. Меценатство и благотворительность. Положение и роль духовенства. Разночинная интеллигенция. Крестьянская община. Усиление процесса расслоения русского крестьянства. Изменения в образе жизни пореформенного крестьянства. Казачество. Особенности российского пролетариата.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>Общественное движение в 1880—1890-е гг.</w:t>
      </w:r>
      <w:r>
        <w:t xml:space="preserve"> Кризис революционного народничества. Изменения в либеральном движении. Усиление позиций консерваторов. Распространение марксизма в России.</w:t>
      </w:r>
    </w:p>
    <w:p w:rsidR="00D876FE" w:rsidRDefault="00D876FE">
      <w:pPr>
        <w:pStyle w:val="BodyText"/>
        <w:spacing w:after="0"/>
        <w:ind w:left="20" w:right="20"/>
      </w:pPr>
      <w:r>
        <w:rPr>
          <w:rStyle w:val="a3"/>
        </w:rPr>
        <w:t>Внешняя политика Александра III.</w:t>
      </w:r>
      <w:r>
        <w:t xml:space="preserve"> Приоритеты и основные направления внешней политики Александра III. Ослабление российского влияния на Балканах. Поиск союзников в Европе. Сближение России и Франции. Азиатская политика </w:t>
      </w:r>
      <w:r>
        <w:rPr>
          <w:rStyle w:val="FranklinGothicDemi"/>
        </w:rPr>
        <w:t>России.</w:t>
      </w:r>
      <w:r>
        <w:t xml:space="preserve"> Политика России на Дальнем Востоке. Россия в международных отношениях конца XIX в.</w:t>
      </w:r>
    </w:p>
    <w:p w:rsidR="00D876FE" w:rsidRDefault="00D876FE">
      <w:pPr>
        <w:pStyle w:val="BodyText"/>
        <w:spacing w:after="0"/>
        <w:ind w:left="40" w:right="20" w:firstLine="320"/>
      </w:pPr>
      <w:r>
        <w:rPr>
          <w:i/>
          <w:iCs/>
        </w:rPr>
        <w:t>Разв</w:t>
      </w:r>
      <w:r>
        <w:rPr>
          <w:rStyle w:val="10"/>
        </w:rPr>
        <w:t>итие культуры во второй половине XIX в.</w:t>
      </w:r>
      <w:r>
        <w:t xml:space="preserve"> Расцвет российской демократической культуры. Просвещение во второй половине XIX в. Школьная реформа. Развитие естествен</w:t>
      </w:r>
      <w:r>
        <w:rPr>
          <w:rStyle w:val="9pt"/>
        </w:rPr>
        <w:t>ных и</w:t>
      </w:r>
      <w:r>
        <w:t xml:space="preserve"> общественных наук</w:t>
      </w:r>
      <w:r>
        <w:rPr>
          <w:rStyle w:val="9pt"/>
        </w:rPr>
        <w:t xml:space="preserve"> (А.</w:t>
      </w:r>
      <w:r>
        <w:t xml:space="preserve"> Г. Столетов,</w:t>
      </w:r>
      <w:r>
        <w:rPr>
          <w:rStyle w:val="9pt"/>
        </w:rPr>
        <w:t xml:space="preserve"> Д. И.</w:t>
      </w:r>
      <w:r>
        <w:t xml:space="preserve"> Менделеев, II М. Сеченов). Географы и путешественники. Сельскохозяйственная наука. Историческая наука. Расширение издательского дела. </w:t>
      </w:r>
    </w:p>
    <w:p w:rsidR="00D876FE" w:rsidRDefault="00D876FE">
      <w:pPr>
        <w:pStyle w:val="BodyText"/>
        <w:spacing w:after="0"/>
        <w:ind w:left="40" w:right="20" w:firstLine="320"/>
      </w:pPr>
      <w:r>
        <w:t>Критический реализм в литературе (Н. А. Некрасов, И. С. Тургенев, Л. Н. Толстой, Ф. М. Достоевский). Развитие российской журналистики. Революционно-демократическая</w:t>
      </w:r>
      <w:r>
        <w:rPr>
          <w:lang w:eastAsia="en-US"/>
        </w:rPr>
        <w:t xml:space="preserve"> </w:t>
      </w:r>
      <w:r>
        <w:t>литература.</w:t>
      </w:r>
    </w:p>
    <w:p w:rsidR="00D876FE" w:rsidRDefault="00D876FE">
      <w:pPr>
        <w:pStyle w:val="BodyText"/>
        <w:spacing w:after="0"/>
        <w:ind w:left="40" w:right="20" w:firstLine="320"/>
      </w:pPr>
      <w:r>
        <w:t>Русское искусство. Общественно-политическое значение деятельности передвижников. Могучая кучка и П. И. Чайковский</w:t>
      </w:r>
      <w:r>
        <w:rPr>
          <w:lang w:eastAsia="en-US"/>
        </w:rPr>
        <w:t xml:space="preserve">, </w:t>
      </w:r>
      <w:r>
        <w:t>их значение для развития русской и зарубежной музы</w:t>
      </w:r>
      <w:r>
        <w:rPr>
          <w:rStyle w:val="Candara"/>
        </w:rPr>
        <w:t>ки.</w:t>
      </w:r>
      <w:r>
        <w:t xml:space="preserve"> Русская опера. Мировое значение русской музыки. </w:t>
      </w:r>
      <w:r>
        <w:rPr>
          <w:lang w:eastAsia="en-US"/>
        </w:rPr>
        <w:t xml:space="preserve">Успехи  </w:t>
      </w:r>
      <w:r>
        <w:t xml:space="preserve">музыкального образования. Русский драматический театр и его значение в развитии культуры и общественной </w:t>
      </w:r>
      <w:r>
        <w:rPr>
          <w:rStyle w:val="1pt"/>
        </w:rPr>
        <w:t>жизни.</w:t>
      </w:r>
    </w:p>
    <w:p w:rsidR="00D876FE" w:rsidRDefault="00D876FE">
      <w:pPr>
        <w:pStyle w:val="BodyText"/>
        <w:spacing w:after="0"/>
        <w:ind w:left="40" w:right="20" w:firstLine="320"/>
      </w:pPr>
      <w:r>
        <w:rPr>
          <w:rStyle w:val="FranklinGothicDemi"/>
        </w:rPr>
        <w:t>Развитие и</w:t>
      </w:r>
      <w:r>
        <w:t xml:space="preserve"> взаимовлияние культур народов России. Роль </w:t>
      </w:r>
      <w:r>
        <w:rPr>
          <w:lang w:eastAsia="en-US"/>
        </w:rPr>
        <w:t>русской</w:t>
      </w:r>
      <w:r>
        <w:t xml:space="preserve"> культуры в развитии мировой культуры.</w:t>
      </w:r>
    </w:p>
    <w:p w:rsidR="00D876FE" w:rsidRDefault="00D876FE">
      <w:pPr>
        <w:pStyle w:val="BodyText"/>
        <w:tabs>
          <w:tab w:val="left" w:leader="dot" w:pos="0"/>
          <w:tab w:val="left" w:leader="dot" w:pos="854"/>
        </w:tabs>
        <w:spacing w:after="0"/>
        <w:ind w:right="20" w:firstLine="426"/>
      </w:pPr>
      <w:r>
        <w:rPr>
          <w:rStyle w:val="10"/>
          <w:lang w:eastAsia="en-US"/>
        </w:rPr>
        <w:t xml:space="preserve">Быт: </w:t>
      </w:r>
      <w:r>
        <w:rPr>
          <w:rStyle w:val="10"/>
        </w:rPr>
        <w:t>новые черты в жизни города и деревни.</w:t>
      </w:r>
      <w:r>
        <w:t xml:space="preserve"> Рост населения. Урбанизация. Изменение облика городов. Развитие связи и городского транспорта. Жизнь и быт городских «верхов».</w:t>
      </w:r>
      <w:r>
        <w:rPr>
          <w:rStyle w:val="1pt"/>
        </w:rPr>
        <w:t xml:space="preserve"> Жизнь</w:t>
      </w:r>
      <w:r>
        <w:t xml:space="preserve"> и быт городских окраин. Досуг горожан. Изменения в деревенской жизни.</w:t>
      </w:r>
    </w:p>
    <w:p w:rsidR="00D876FE" w:rsidRDefault="00D876FE">
      <w:pPr>
        <w:pStyle w:val="a"/>
        <w:jc w:val="center"/>
      </w:pPr>
    </w:p>
    <w:p w:rsidR="00D876FE" w:rsidRDefault="00D876FE">
      <w:pPr>
        <w:pStyle w:val="a"/>
        <w:spacing w:line="360" w:lineRule="atLeast"/>
        <w:jc w:val="both"/>
      </w:pPr>
      <w:r>
        <w:rPr>
          <w:b/>
          <w:bCs/>
          <w:sz w:val="28"/>
          <w:szCs w:val="28"/>
        </w:rPr>
        <w:t>Формы и средства контроля</w:t>
      </w:r>
    </w:p>
    <w:p w:rsidR="00D876FE" w:rsidRDefault="00D876FE">
      <w:pPr>
        <w:pStyle w:val="NormalWeb"/>
        <w:spacing w:before="28" w:after="28"/>
      </w:pPr>
      <w:r>
        <w:rPr>
          <w:color w:val="333333"/>
        </w:rPr>
        <w:t xml:space="preserve">Методы и приемы контроля. </w:t>
      </w:r>
    </w:p>
    <w:p w:rsidR="00D876FE" w:rsidRDefault="00D876FE">
      <w:pPr>
        <w:pStyle w:val="NormalWeb"/>
        <w:spacing w:before="28" w:after="28"/>
      </w:pPr>
      <w:r>
        <w:rPr>
          <w:color w:val="333333"/>
        </w:rPr>
        <w:t>1) устные;</w:t>
      </w:r>
    </w:p>
    <w:p w:rsidR="00D876FE" w:rsidRDefault="00D876FE">
      <w:pPr>
        <w:pStyle w:val="NormalWeb"/>
        <w:spacing w:before="28" w:after="28"/>
      </w:pPr>
      <w:r>
        <w:rPr>
          <w:color w:val="333333"/>
        </w:rPr>
        <w:t>2) письменные;</w:t>
      </w:r>
    </w:p>
    <w:p w:rsidR="00D876FE" w:rsidRDefault="00D876FE">
      <w:pPr>
        <w:pStyle w:val="NormalWeb"/>
        <w:spacing w:before="28" w:after="28"/>
      </w:pPr>
      <w:r>
        <w:rPr>
          <w:color w:val="333333"/>
        </w:rPr>
        <w:t>3) работа с контурной картой;</w:t>
      </w:r>
    </w:p>
    <w:p w:rsidR="00D876FE" w:rsidRDefault="00D876FE">
      <w:pPr>
        <w:pStyle w:val="NormalWeb"/>
        <w:spacing w:before="28" w:after="28"/>
      </w:pPr>
      <w:r>
        <w:rPr>
          <w:color w:val="333333"/>
        </w:rPr>
        <w:t>4) творческие работы;</w:t>
      </w:r>
    </w:p>
    <w:p w:rsidR="00D876FE" w:rsidRDefault="00D876FE">
      <w:pPr>
        <w:pStyle w:val="NormalWeb"/>
        <w:spacing w:before="28" w:after="28"/>
      </w:pPr>
      <w:r>
        <w:rPr>
          <w:color w:val="333333"/>
        </w:rPr>
        <w:t xml:space="preserve">5) тесты. </w:t>
      </w:r>
    </w:p>
    <w:p w:rsidR="00D876FE" w:rsidRDefault="00D876FE">
      <w:pPr>
        <w:pStyle w:val="a"/>
        <w:spacing w:line="360" w:lineRule="atLeast"/>
        <w:jc w:val="both"/>
      </w:pPr>
    </w:p>
    <w:p w:rsidR="00D876FE" w:rsidRDefault="00D876FE">
      <w:pPr>
        <w:pStyle w:val="a"/>
        <w:spacing w:line="360" w:lineRule="atLeast"/>
        <w:jc w:val="both"/>
      </w:pPr>
      <w:r>
        <w:rPr>
          <w:b/>
          <w:bCs/>
          <w:sz w:val="28"/>
          <w:szCs w:val="28"/>
        </w:rPr>
        <w:t>Перечень учебно-методических средств обучения</w:t>
      </w:r>
    </w:p>
    <w:p w:rsidR="00D876FE" w:rsidRDefault="00D876FE">
      <w:pPr>
        <w:pStyle w:val="NoSpacing"/>
        <w:spacing w:line="360" w:lineRule="atLeast"/>
        <w:ind w:left="153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Материально – техническое и информационно – техническое обеспечение:</w:t>
      </w:r>
    </w:p>
    <w:p w:rsidR="00D876FE" w:rsidRDefault="00D876FE">
      <w:pPr>
        <w:pStyle w:val="NoSpacing"/>
        <w:numPr>
          <w:ilvl w:val="0"/>
          <w:numId w:val="1"/>
        </w:numPr>
        <w:spacing w:line="36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Кабинет истории</w:t>
      </w:r>
    </w:p>
    <w:p w:rsidR="00D876FE" w:rsidRDefault="00D876FE">
      <w:pPr>
        <w:pStyle w:val="NoSpacing"/>
        <w:numPr>
          <w:ilvl w:val="0"/>
          <w:numId w:val="1"/>
        </w:numPr>
        <w:spacing w:line="36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Компьютер</w:t>
      </w:r>
    </w:p>
    <w:p w:rsidR="00D876FE" w:rsidRDefault="00D876FE">
      <w:pPr>
        <w:pStyle w:val="NoSpacing"/>
        <w:numPr>
          <w:ilvl w:val="0"/>
          <w:numId w:val="1"/>
        </w:numPr>
        <w:spacing w:line="36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Электронные средства обучения</w:t>
      </w:r>
    </w:p>
    <w:p w:rsidR="00D876FE" w:rsidRDefault="00D876FE">
      <w:pPr>
        <w:pStyle w:val="NoSpacing"/>
        <w:spacing w:line="360" w:lineRule="atLeast"/>
        <w:ind w:left="873"/>
        <w:jc w:val="both"/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MULTIMEDIA – ПОДДЕРЖКА </w:t>
      </w:r>
      <w:r>
        <w:rPr>
          <w:rFonts w:ascii="Times New Roman" w:hAnsi="Times New Roman" w:cs="Times New Roman"/>
          <w:b/>
          <w:bCs/>
          <w:sz w:val="20"/>
          <w:szCs w:val="20"/>
        </w:rPr>
        <w:t>КУРСА:</w:t>
      </w:r>
    </w:p>
    <w:p w:rsidR="00D876FE" w:rsidRDefault="00D876FE">
      <w:pPr>
        <w:pStyle w:val="NoSpacing"/>
        <w:numPr>
          <w:ilvl w:val="0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Интерактивный задачник «Витязь на распутье»</w:t>
      </w:r>
    </w:p>
    <w:p w:rsidR="00D876FE" w:rsidRDefault="00D876FE">
      <w:pPr>
        <w:pStyle w:val="NoSpacing"/>
        <w:numPr>
          <w:ilvl w:val="0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История искусства. – «Кирилл и Мефодий»</w:t>
      </w:r>
    </w:p>
    <w:p w:rsidR="00D876FE" w:rsidRDefault="00D876FE">
      <w:pPr>
        <w:pStyle w:val="NoSpacing"/>
        <w:numPr>
          <w:ilvl w:val="0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Электронная библиотека «История России с древнейших времен до наших дней»</w:t>
      </w:r>
    </w:p>
    <w:p w:rsidR="00D876FE" w:rsidRDefault="00D876FE">
      <w:pPr>
        <w:pStyle w:val="NoSpacing"/>
        <w:numPr>
          <w:ilvl w:val="0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Интернет – ресурсы</w:t>
      </w:r>
    </w:p>
    <w:p w:rsidR="00D876FE" w:rsidRDefault="00D876FE">
      <w:pPr>
        <w:pStyle w:val="NoSpacing"/>
        <w:numPr>
          <w:ilvl w:val="0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Презентации к урокам</w:t>
      </w:r>
    </w:p>
    <w:p w:rsidR="00D876FE" w:rsidRDefault="00D876FE">
      <w:pPr>
        <w:pStyle w:val="a"/>
        <w:spacing w:line="360" w:lineRule="atLeast"/>
        <w:jc w:val="both"/>
      </w:pPr>
      <w:r>
        <w:rPr>
          <w:u w:val="single"/>
        </w:rPr>
        <w:t>Литература.</w:t>
      </w:r>
    </w:p>
    <w:p w:rsidR="00D876FE" w:rsidRDefault="00D876FE">
      <w:pPr>
        <w:pStyle w:val="a"/>
        <w:numPr>
          <w:ilvl w:val="0"/>
          <w:numId w:val="6"/>
        </w:numPr>
      </w:pPr>
      <w:r>
        <w:t xml:space="preserve">Колганова Е.В. Поурочные разработки по истории России </w:t>
      </w:r>
      <w:r>
        <w:rPr>
          <w:lang w:val="en-US"/>
        </w:rPr>
        <w:t>XIX</w:t>
      </w:r>
      <w:r>
        <w:t xml:space="preserve"> века. – М., «ВАКО», 2004.</w:t>
      </w:r>
    </w:p>
    <w:p w:rsidR="00D876FE" w:rsidRDefault="00D876FE">
      <w:pPr>
        <w:pStyle w:val="a"/>
        <w:numPr>
          <w:ilvl w:val="0"/>
          <w:numId w:val="6"/>
        </w:numPr>
      </w:pPr>
      <w:r>
        <w:t>История в таблицах. 5 – 11 кл. – М.: Дрофа, 1997.</w:t>
      </w:r>
    </w:p>
    <w:p w:rsidR="00D876FE" w:rsidRDefault="00D876FE">
      <w:pPr>
        <w:pStyle w:val="a"/>
        <w:numPr>
          <w:ilvl w:val="0"/>
          <w:numId w:val="6"/>
        </w:numPr>
      </w:pPr>
      <w:r>
        <w:t xml:space="preserve"> История в таблицах и схемах. – СПб: ООО «Виктория плюс», 2004.</w:t>
      </w:r>
    </w:p>
    <w:p w:rsidR="00D876FE" w:rsidRDefault="00D876FE">
      <w:pPr>
        <w:pStyle w:val="a"/>
        <w:numPr>
          <w:ilvl w:val="0"/>
          <w:numId w:val="6"/>
        </w:numPr>
      </w:pPr>
      <w:r>
        <w:t xml:space="preserve">М.Н.Чернова. Тесты по истории России. </w:t>
      </w:r>
      <w:r>
        <w:rPr>
          <w:lang w:val="en-US"/>
        </w:rPr>
        <w:t>IX</w:t>
      </w:r>
      <w:r>
        <w:t xml:space="preserve"> - </w:t>
      </w:r>
      <w:r>
        <w:rPr>
          <w:lang w:val="en-US"/>
        </w:rPr>
        <w:t>XIX</w:t>
      </w:r>
      <w:r>
        <w:t xml:space="preserve"> век. – М., «Аркти», 2003.</w:t>
      </w:r>
    </w:p>
    <w:p w:rsidR="00D876FE" w:rsidRDefault="00D876FE">
      <w:pPr>
        <w:pStyle w:val="a"/>
        <w:numPr>
          <w:ilvl w:val="0"/>
          <w:numId w:val="6"/>
        </w:numPr>
      </w:pPr>
      <w:r>
        <w:t>Контрольно-измерительные материалы. История России: 8 класс/ Сост.К.В.Волкова. – М.: ВАКО, 2011.</w:t>
      </w:r>
    </w:p>
    <w:p w:rsidR="00D876FE" w:rsidRDefault="00D876FE">
      <w:pPr>
        <w:pStyle w:val="a"/>
        <w:spacing w:line="360" w:lineRule="atLeast"/>
        <w:jc w:val="both"/>
      </w:pPr>
    </w:p>
    <w:sectPr w:rsidR="00D876FE" w:rsidSect="00F54010">
      <w:pgSz w:w="11906" w:h="16838"/>
      <w:pgMar w:top="1134" w:right="850" w:bottom="1134" w:left="993" w:header="720" w:footer="72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6ED9"/>
    <w:multiLevelType w:val="multilevel"/>
    <w:tmpl w:val="FFFFFFFF"/>
    <w:lvl w:ilvl="0">
      <w:start w:val="1"/>
      <w:numFmt w:val="decimal"/>
      <w:lvlText w:val="%1)"/>
      <w:lvlJc w:val="left"/>
      <w:pPr>
        <w:ind w:left="740" w:hanging="360"/>
      </w:pPr>
    </w:lvl>
    <w:lvl w:ilvl="1">
      <w:start w:val="1"/>
      <w:numFmt w:val="lowerLetter"/>
      <w:lvlText w:val="%2."/>
      <w:lvlJc w:val="left"/>
      <w:pPr>
        <w:ind w:left="1460" w:hanging="360"/>
      </w:pPr>
    </w:lvl>
    <w:lvl w:ilvl="2">
      <w:start w:val="1"/>
      <w:numFmt w:val="lowerRoman"/>
      <w:lvlText w:val="%2.%3."/>
      <w:lvlJc w:val="right"/>
      <w:pPr>
        <w:ind w:left="2180" w:hanging="180"/>
      </w:pPr>
    </w:lvl>
    <w:lvl w:ilvl="3">
      <w:start w:val="1"/>
      <w:numFmt w:val="decimal"/>
      <w:lvlText w:val="%2.%3.%4."/>
      <w:lvlJc w:val="left"/>
      <w:pPr>
        <w:ind w:left="2900" w:hanging="360"/>
      </w:pPr>
    </w:lvl>
    <w:lvl w:ilvl="4">
      <w:start w:val="1"/>
      <w:numFmt w:val="lowerLetter"/>
      <w:lvlText w:val="%2.%3.%4.%5."/>
      <w:lvlJc w:val="left"/>
      <w:pPr>
        <w:ind w:left="3620" w:hanging="360"/>
      </w:pPr>
    </w:lvl>
    <w:lvl w:ilvl="5">
      <w:start w:val="1"/>
      <w:numFmt w:val="lowerRoman"/>
      <w:lvlText w:val="%2.%3.%4.%5.%6."/>
      <w:lvlJc w:val="right"/>
      <w:pPr>
        <w:ind w:left="4340" w:hanging="180"/>
      </w:pPr>
    </w:lvl>
    <w:lvl w:ilvl="6">
      <w:start w:val="1"/>
      <w:numFmt w:val="decimal"/>
      <w:lvlText w:val="%2.%3.%4.%5.%6.%7."/>
      <w:lvlJc w:val="left"/>
      <w:pPr>
        <w:ind w:left="5060" w:hanging="360"/>
      </w:pPr>
    </w:lvl>
    <w:lvl w:ilvl="7">
      <w:start w:val="1"/>
      <w:numFmt w:val="lowerLetter"/>
      <w:lvlText w:val="%2.%3.%4.%5.%6.%7.%8."/>
      <w:lvlJc w:val="left"/>
      <w:pPr>
        <w:ind w:left="5780" w:hanging="360"/>
      </w:pPr>
    </w:lvl>
    <w:lvl w:ilvl="8">
      <w:start w:val="1"/>
      <w:numFmt w:val="lowerRoman"/>
      <w:lvlText w:val="%2.%3.%4.%5.%6.%7.%8.%9."/>
      <w:lvlJc w:val="right"/>
      <w:pPr>
        <w:ind w:left="6500" w:hanging="180"/>
      </w:pPr>
    </w:lvl>
  </w:abstractNum>
  <w:abstractNum w:abstractNumId="1">
    <w:nsid w:val="17030C21"/>
    <w:multiLevelType w:val="multilevel"/>
    <w:tmpl w:val="FFFFFFFF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1C1C0657"/>
    <w:multiLevelType w:val="multilevel"/>
    <w:tmpl w:val="FFFFFFFF"/>
    <w:lvl w:ilvl="0">
      <w:start w:val="1"/>
      <w:numFmt w:val="bullet"/>
      <w:lvlText w:val=""/>
      <w:lvlJc w:val="left"/>
      <w:pPr>
        <w:ind w:left="1593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2313" w:hanging="360"/>
      </w:pPr>
    </w:lvl>
    <w:lvl w:ilvl="2">
      <w:start w:val="1"/>
      <w:numFmt w:val="bullet"/>
      <w:lvlText w:val=""/>
      <w:lvlJc w:val="left"/>
      <w:pPr>
        <w:ind w:left="30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3" w:hanging="360"/>
      </w:pPr>
      <w:rPr>
        <w:rFonts w:ascii="Wingdings" w:hAnsi="Wingdings" w:cs="Wingdings" w:hint="default"/>
      </w:rPr>
    </w:lvl>
  </w:abstractNum>
  <w:abstractNum w:abstractNumId="3">
    <w:nsid w:val="3AA87E50"/>
    <w:multiLevelType w:val="multilevel"/>
    <w:tmpl w:val="FFFFFFFF"/>
    <w:lvl w:ilvl="0">
      <w:start w:val="1"/>
      <w:numFmt w:val="bullet"/>
      <w:lvlText w:val=""/>
      <w:lvlJc w:val="left"/>
      <w:pPr>
        <w:ind w:left="87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3" w:hanging="360"/>
      </w:pPr>
      <w:rPr>
        <w:rFonts w:ascii="Wingdings" w:hAnsi="Wingdings" w:cs="Wingdings" w:hint="default"/>
      </w:rPr>
    </w:lvl>
  </w:abstractNum>
  <w:abstractNum w:abstractNumId="4">
    <w:nsid w:val="49E2284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713D7F41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90F1259"/>
    <w:multiLevelType w:val="multilevel"/>
    <w:tmpl w:val="FFFFFFFF"/>
    <w:lvl w:ilvl="0">
      <w:start w:val="1"/>
      <w:numFmt w:val="bullet"/>
      <w:lvlText w:val="—"/>
      <w:lvlJc w:val="left"/>
      <w:rPr>
        <w:rFonts w:ascii="Times New Roman" w:hAnsi="Times New Roman" w:cs="Times New Roman" w:hint="default"/>
        <w:b/>
        <w:bCs/>
        <w:i/>
        <w:iCs/>
        <w:smallCaps/>
        <w:dstrike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2.%3"/>
      <w:lvlJc w:val="left"/>
    </w:lvl>
    <w:lvl w:ilvl="3">
      <w:start w:val="1"/>
      <w:numFmt w:val="decimal"/>
      <w:lvlText w:val="%2.%3.%4"/>
      <w:lvlJc w:val="left"/>
    </w:lvl>
    <w:lvl w:ilvl="4">
      <w:start w:val="1"/>
      <w:numFmt w:val="decimal"/>
      <w:lvlText w:val="%2.%3.%4.%5"/>
      <w:lvlJc w:val="left"/>
    </w:lvl>
    <w:lvl w:ilvl="5">
      <w:start w:val="1"/>
      <w:numFmt w:val="decimal"/>
      <w:lvlText w:val="%2.%3.%4.%5.%6"/>
      <w:lvlJc w:val="left"/>
    </w:lvl>
    <w:lvl w:ilvl="6">
      <w:start w:val="1"/>
      <w:numFmt w:val="decimal"/>
      <w:lvlText w:val="%2.%3.%4.%5.%6.%7"/>
      <w:lvlJc w:val="left"/>
    </w:lvl>
    <w:lvl w:ilvl="7">
      <w:start w:val="1"/>
      <w:numFmt w:val="decimal"/>
      <w:lvlText w:val="%2.%3.%4.%5.%6.%7.%8"/>
      <w:lvlJc w:val="left"/>
    </w:lvl>
    <w:lvl w:ilvl="8">
      <w:start w:val="1"/>
      <w:numFmt w:val="decimal"/>
      <w:lvlText w:val="%2.%3.%4.%5.%6.%7.%8.%9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010"/>
    <w:rsid w:val="00076434"/>
    <w:rsid w:val="004D1500"/>
    <w:rsid w:val="008A5413"/>
    <w:rsid w:val="00D876FE"/>
    <w:rsid w:val="00F5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F54010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character" w:customStyle="1" w:styleId="a0">
    <w:name w:val="Основной текст с отступом Знак"/>
    <w:basedOn w:val="DefaultParagraphFont"/>
    <w:uiPriority w:val="99"/>
    <w:rsid w:val="00F54010"/>
  </w:style>
  <w:style w:type="character" w:customStyle="1" w:styleId="a1">
    <w:name w:val="Текст сноски Знак"/>
    <w:basedOn w:val="DefaultParagraphFont"/>
    <w:uiPriority w:val="99"/>
    <w:rsid w:val="00F54010"/>
  </w:style>
  <w:style w:type="character" w:styleId="FootnoteReference">
    <w:name w:val="footnote reference"/>
    <w:basedOn w:val="DefaultParagraphFont"/>
    <w:uiPriority w:val="99"/>
    <w:semiHidden/>
    <w:rsid w:val="00F54010"/>
  </w:style>
  <w:style w:type="character" w:customStyle="1" w:styleId="a2">
    <w:name w:val="Основной текст Знак"/>
    <w:basedOn w:val="DefaultParagraphFont"/>
    <w:uiPriority w:val="99"/>
    <w:rsid w:val="00F54010"/>
  </w:style>
  <w:style w:type="character" w:customStyle="1" w:styleId="2">
    <w:name w:val="Основной текст (2)_"/>
    <w:basedOn w:val="DefaultParagraphFont"/>
    <w:uiPriority w:val="99"/>
    <w:rsid w:val="00F54010"/>
  </w:style>
  <w:style w:type="character" w:customStyle="1" w:styleId="1pt">
    <w:name w:val="Основной текст + Интервал 1 pt"/>
    <w:basedOn w:val="a2"/>
    <w:uiPriority w:val="99"/>
    <w:rsid w:val="00F54010"/>
  </w:style>
  <w:style w:type="character" w:customStyle="1" w:styleId="1">
    <w:name w:val="Заголовок №1_"/>
    <w:uiPriority w:val="99"/>
    <w:rsid w:val="00F54010"/>
  </w:style>
  <w:style w:type="character" w:customStyle="1" w:styleId="a3">
    <w:name w:val="Основной текст + Курсив"/>
    <w:uiPriority w:val="99"/>
    <w:rsid w:val="00F54010"/>
  </w:style>
  <w:style w:type="character" w:customStyle="1" w:styleId="9">
    <w:name w:val="Основной текст + 9"/>
    <w:basedOn w:val="a2"/>
    <w:uiPriority w:val="99"/>
    <w:rsid w:val="00F54010"/>
  </w:style>
  <w:style w:type="character" w:customStyle="1" w:styleId="FranklinGothicHeavy">
    <w:name w:val="Основной текст + Franklin Gothic Heavy"/>
    <w:basedOn w:val="a2"/>
    <w:uiPriority w:val="99"/>
    <w:rsid w:val="00F54010"/>
  </w:style>
  <w:style w:type="character" w:customStyle="1" w:styleId="10">
    <w:name w:val="Основной текст + Курсив1"/>
    <w:basedOn w:val="a2"/>
    <w:uiPriority w:val="99"/>
    <w:rsid w:val="00F54010"/>
  </w:style>
  <w:style w:type="character" w:customStyle="1" w:styleId="Candara">
    <w:name w:val="Основной текст + Candara"/>
    <w:basedOn w:val="a2"/>
    <w:uiPriority w:val="99"/>
    <w:rsid w:val="00F54010"/>
  </w:style>
  <w:style w:type="character" w:customStyle="1" w:styleId="3">
    <w:name w:val="Заголовок №3_"/>
    <w:basedOn w:val="DefaultParagraphFont"/>
    <w:uiPriority w:val="99"/>
    <w:rsid w:val="00F54010"/>
  </w:style>
  <w:style w:type="character" w:customStyle="1" w:styleId="2pt">
    <w:name w:val="Основной текст + Интервал 2 pt"/>
    <w:basedOn w:val="a2"/>
    <w:uiPriority w:val="99"/>
    <w:rsid w:val="00F54010"/>
  </w:style>
  <w:style w:type="character" w:customStyle="1" w:styleId="FranklinGothicDemi">
    <w:name w:val="Основной текст + Franklin Gothic Demi"/>
    <w:basedOn w:val="a2"/>
    <w:uiPriority w:val="99"/>
    <w:rsid w:val="00F54010"/>
  </w:style>
  <w:style w:type="character" w:customStyle="1" w:styleId="9pt">
    <w:name w:val="Основной текст + 9 pt"/>
    <w:basedOn w:val="a2"/>
    <w:uiPriority w:val="99"/>
    <w:rsid w:val="00F54010"/>
  </w:style>
  <w:style w:type="character" w:customStyle="1" w:styleId="ListLabel1">
    <w:name w:val="ListLabel 1"/>
    <w:uiPriority w:val="99"/>
    <w:rsid w:val="00F54010"/>
  </w:style>
  <w:style w:type="character" w:customStyle="1" w:styleId="ListLabel2">
    <w:name w:val="ListLabel 2"/>
    <w:uiPriority w:val="99"/>
    <w:rsid w:val="00F54010"/>
    <w:rPr>
      <w:rFonts w:eastAsia="Times New Roman"/>
      <w:b/>
      <w:bCs/>
      <w:i/>
      <w:iCs/>
      <w:smallCaps/>
      <w:dstrike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paragraph" w:customStyle="1" w:styleId="a4">
    <w:name w:val="Заголовок"/>
    <w:basedOn w:val="a"/>
    <w:next w:val="BodyText"/>
    <w:uiPriority w:val="99"/>
    <w:rsid w:val="00F5401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a"/>
    <w:link w:val="BodyTextChar"/>
    <w:uiPriority w:val="99"/>
    <w:rsid w:val="00F540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72F7"/>
    <w:rPr>
      <w:rFonts w:cs="Calibri"/>
    </w:rPr>
  </w:style>
  <w:style w:type="paragraph" w:styleId="List">
    <w:name w:val="List"/>
    <w:basedOn w:val="BodyText"/>
    <w:uiPriority w:val="99"/>
    <w:rsid w:val="00F54010"/>
    <w:rPr>
      <w:rFonts w:ascii="Arial" w:hAnsi="Arial" w:cs="Arial"/>
    </w:rPr>
  </w:style>
  <w:style w:type="paragraph" w:styleId="Title">
    <w:name w:val="Title"/>
    <w:basedOn w:val="a"/>
    <w:link w:val="TitleChar"/>
    <w:uiPriority w:val="99"/>
    <w:qFormat/>
    <w:rsid w:val="00F54010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F72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a"/>
    <w:uiPriority w:val="99"/>
    <w:semiHidden/>
    <w:rsid w:val="00F54010"/>
    <w:pPr>
      <w:suppressLineNumbers/>
    </w:pPr>
    <w:rPr>
      <w:rFonts w:ascii="Arial" w:hAnsi="Arial" w:cs="Arial"/>
    </w:rPr>
  </w:style>
  <w:style w:type="paragraph" w:styleId="BodyTextIndent">
    <w:name w:val="Body Text Indent"/>
    <w:basedOn w:val="a"/>
    <w:link w:val="BodyTextIndentChar"/>
    <w:uiPriority w:val="99"/>
    <w:rsid w:val="00F54010"/>
    <w:pPr>
      <w:overflowPunct w:val="0"/>
      <w:ind w:left="283" w:firstLine="56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72F7"/>
    <w:rPr>
      <w:rFonts w:cs="Calibri"/>
    </w:rPr>
  </w:style>
  <w:style w:type="paragraph" w:styleId="ListParagraph">
    <w:name w:val="List Paragraph"/>
    <w:basedOn w:val="a"/>
    <w:uiPriority w:val="99"/>
    <w:qFormat/>
    <w:rsid w:val="00F54010"/>
  </w:style>
  <w:style w:type="paragraph" w:styleId="NoSpacing">
    <w:name w:val="No Spacing"/>
    <w:uiPriority w:val="99"/>
    <w:qFormat/>
    <w:rsid w:val="00F54010"/>
    <w:pPr>
      <w:widowControl w:val="0"/>
      <w:tabs>
        <w:tab w:val="left" w:pos="709"/>
      </w:tabs>
      <w:suppressAutoHyphens/>
      <w:spacing w:after="200" w:line="276" w:lineRule="atLeast"/>
    </w:pPr>
    <w:rPr>
      <w:rFonts w:cs="Calibri"/>
      <w:lang w:eastAsia="en-US"/>
    </w:rPr>
  </w:style>
  <w:style w:type="paragraph" w:styleId="FootnoteText">
    <w:name w:val="footnote text"/>
    <w:basedOn w:val="a"/>
    <w:link w:val="FootnoteTextChar"/>
    <w:uiPriority w:val="99"/>
    <w:semiHidden/>
    <w:rsid w:val="00F5401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2F7"/>
    <w:rPr>
      <w:rFonts w:cs="Calibri"/>
      <w:sz w:val="20"/>
      <w:szCs w:val="20"/>
    </w:rPr>
  </w:style>
  <w:style w:type="paragraph" w:styleId="NormalWeb">
    <w:name w:val="Normal (Web)"/>
    <w:basedOn w:val="a"/>
    <w:uiPriority w:val="99"/>
    <w:rsid w:val="00F54010"/>
  </w:style>
  <w:style w:type="paragraph" w:customStyle="1" w:styleId="20">
    <w:name w:val="Основной текст (2)"/>
    <w:basedOn w:val="a"/>
    <w:uiPriority w:val="99"/>
    <w:rsid w:val="00F54010"/>
  </w:style>
  <w:style w:type="paragraph" w:customStyle="1" w:styleId="11">
    <w:name w:val="Заголовок №1"/>
    <w:basedOn w:val="a"/>
    <w:uiPriority w:val="99"/>
    <w:rsid w:val="00F54010"/>
  </w:style>
  <w:style w:type="paragraph" w:customStyle="1" w:styleId="30">
    <w:name w:val="Заголовок №3"/>
    <w:basedOn w:val="a"/>
    <w:uiPriority w:val="99"/>
    <w:rsid w:val="00F540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8</Pages>
  <Words>2722</Words>
  <Characters>15518</Characters>
  <Application>Microsoft Office Outlook</Application>
  <DocSecurity>0</DocSecurity>
  <Lines>0</Lines>
  <Paragraphs>0</Paragraphs>
  <ScaleCrop>false</ScaleCrop>
  <Company>admin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3</cp:revision>
  <cp:lastPrinted>2002-01-01T03:23:00Z</cp:lastPrinted>
  <dcterms:created xsi:type="dcterms:W3CDTF">2013-09-25T13:02:00Z</dcterms:created>
  <dcterms:modified xsi:type="dcterms:W3CDTF">2013-11-15T08:17:00Z</dcterms:modified>
</cp:coreProperties>
</file>